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C8" w:rsidRPr="00CE762C" w:rsidRDefault="009C49C8" w:rsidP="009C49C8">
      <w:pPr>
        <w:snapToGrid w:val="0"/>
        <w:spacing w:line="900" w:lineRule="exact"/>
        <w:jc w:val="center"/>
        <w:rPr>
          <w:rFonts w:ascii="標楷體" w:eastAsia="標楷體" w:hAnsi="標楷體" w:cs="華康中黑體"/>
          <w:sz w:val="52"/>
          <w:szCs w:val="48"/>
        </w:rPr>
      </w:pPr>
      <w:r w:rsidRPr="00CE762C">
        <w:rPr>
          <w:rFonts w:ascii="標楷體" w:eastAsia="標楷體" w:hAnsi="標楷體" w:cs="華康中黑體" w:hint="eastAsia"/>
          <w:sz w:val="52"/>
          <w:szCs w:val="48"/>
        </w:rPr>
        <w:t>彰化縣醫師公會醫師繼續教育課程</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一、時間：</w:t>
      </w:r>
      <w:r w:rsidR="00B166F5">
        <w:rPr>
          <w:rFonts w:ascii="標楷體" w:eastAsia="標楷體" w:hAnsi="標楷體" w:cs="華康中黑體" w:hint="eastAsia"/>
          <w:b/>
          <w:color w:val="0000FF"/>
          <w:sz w:val="48"/>
          <w:szCs w:val="48"/>
        </w:rPr>
        <w:t>11</w:t>
      </w:r>
      <w:r w:rsidR="00A93723">
        <w:rPr>
          <w:rFonts w:ascii="標楷體" w:eastAsia="標楷體" w:hAnsi="標楷體" w:cs="華康中黑體" w:hint="eastAsia"/>
          <w:b/>
          <w:color w:val="0000FF"/>
          <w:sz w:val="48"/>
          <w:szCs w:val="48"/>
        </w:rPr>
        <w:t>2</w:t>
      </w:r>
      <w:r w:rsidRPr="009C49C8">
        <w:rPr>
          <w:rFonts w:ascii="標楷體" w:eastAsia="標楷體" w:hAnsi="標楷體" w:cs="華康中黑體" w:hint="eastAsia"/>
          <w:sz w:val="32"/>
          <w:szCs w:val="32"/>
        </w:rPr>
        <w:t>年</w:t>
      </w:r>
      <w:r w:rsidR="00CE762C">
        <w:rPr>
          <w:rFonts w:ascii="標楷體" w:eastAsia="標楷體" w:hAnsi="標楷體" w:cs="華康中黑體" w:hint="eastAsia"/>
          <w:b/>
          <w:color w:val="0000FF"/>
          <w:sz w:val="48"/>
          <w:szCs w:val="48"/>
        </w:rPr>
        <w:t>1</w:t>
      </w:r>
      <w:r w:rsidRPr="009C49C8">
        <w:rPr>
          <w:rFonts w:ascii="標楷體" w:eastAsia="標楷體" w:hAnsi="標楷體" w:cs="華康中黑體" w:hint="eastAsia"/>
          <w:sz w:val="32"/>
          <w:szCs w:val="32"/>
        </w:rPr>
        <w:t>月</w:t>
      </w:r>
      <w:r w:rsidR="00A93723">
        <w:rPr>
          <w:rFonts w:ascii="標楷體" w:eastAsia="標楷體" w:hAnsi="標楷體" w:cs="華康中黑體" w:hint="eastAsia"/>
          <w:b/>
          <w:color w:val="0000FF"/>
          <w:sz w:val="48"/>
          <w:szCs w:val="48"/>
        </w:rPr>
        <w:t>8</w:t>
      </w:r>
      <w:r w:rsidRPr="009C49C8">
        <w:rPr>
          <w:rFonts w:ascii="標楷體" w:eastAsia="標楷體" w:hAnsi="標楷體" w:cs="華康中黑體" w:hint="eastAsia"/>
          <w:sz w:val="32"/>
          <w:szCs w:val="32"/>
        </w:rPr>
        <w:t>日（星期日）13：30～1</w:t>
      </w:r>
      <w:r w:rsidR="00C37D76">
        <w:rPr>
          <w:rFonts w:ascii="標楷體" w:eastAsia="標楷體" w:hAnsi="標楷體" w:cs="華康中黑體" w:hint="eastAsia"/>
          <w:sz w:val="32"/>
          <w:szCs w:val="32"/>
        </w:rPr>
        <w:t>8</w:t>
      </w:r>
      <w:r w:rsidRPr="009C49C8">
        <w:rPr>
          <w:rFonts w:ascii="標楷體" w:eastAsia="標楷體" w:hAnsi="標楷體" w:cs="華康中黑體" w:hint="eastAsia"/>
          <w:sz w:val="32"/>
          <w:szCs w:val="32"/>
        </w:rPr>
        <w:t>：</w:t>
      </w:r>
      <w:r w:rsidR="00C37D76">
        <w:rPr>
          <w:rFonts w:ascii="標楷體" w:eastAsia="標楷體" w:hAnsi="標楷體" w:cs="華康中黑體" w:hint="eastAsia"/>
          <w:sz w:val="32"/>
          <w:szCs w:val="32"/>
        </w:rPr>
        <w:t>0</w:t>
      </w:r>
      <w:r w:rsidRPr="009C49C8">
        <w:rPr>
          <w:rFonts w:ascii="標楷體" w:eastAsia="標楷體" w:hAnsi="標楷體" w:cs="華康中黑體" w:hint="eastAsia"/>
          <w:sz w:val="32"/>
          <w:szCs w:val="32"/>
        </w:rPr>
        <w:t>0</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二、地點：彰化縣農會14樓會議室(彰化市中山路二段349號)</w:t>
      </w:r>
    </w:p>
    <w:p w:rsid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三、指導單位：彰化縣衛生局</w:t>
      </w:r>
    </w:p>
    <w:p w:rsidR="009C49C8" w:rsidRPr="009C49C8" w:rsidRDefault="009C49C8" w:rsidP="00760AD1">
      <w:pPr>
        <w:spacing w:line="480" w:lineRule="exact"/>
        <w:ind w:left="160" w:hangingChars="50" w:hanging="160"/>
        <w:rPr>
          <w:rFonts w:ascii="標楷體" w:eastAsia="標楷體" w:hAnsi="標楷體" w:cs="華康中黑體"/>
          <w:sz w:val="32"/>
          <w:szCs w:val="32"/>
        </w:rPr>
      </w:pPr>
      <w:r w:rsidRPr="009C49C8">
        <w:rPr>
          <w:rFonts w:ascii="標楷體" w:eastAsia="標楷體" w:hAnsi="標楷體" w:cs="華康中黑體" w:hint="eastAsia"/>
          <w:sz w:val="32"/>
          <w:szCs w:val="32"/>
        </w:rPr>
        <w:t>四、協辦單位：彰化縣防癌協會</w:t>
      </w:r>
    </w:p>
    <w:p w:rsidR="009C49C8" w:rsidRDefault="009C49C8" w:rsidP="009C49C8">
      <w:pPr>
        <w:spacing w:line="480" w:lineRule="exact"/>
        <w:rPr>
          <w:rFonts w:ascii="標楷體" w:eastAsia="標楷體" w:hAnsi="標楷體" w:cs="華康中黑體"/>
          <w:b/>
          <w:color w:val="0000FF"/>
          <w:sz w:val="32"/>
          <w:szCs w:val="32"/>
        </w:rPr>
      </w:pPr>
      <w:r w:rsidRPr="009C49C8">
        <w:rPr>
          <w:rFonts w:ascii="標楷體" w:eastAsia="標楷體" w:hAnsi="標楷體" w:cs="華康中黑體" w:hint="eastAsia"/>
          <w:sz w:val="32"/>
          <w:szCs w:val="32"/>
        </w:rPr>
        <w:t>五、課 程 表：</w:t>
      </w:r>
      <w:r w:rsidRPr="009C49C8">
        <w:rPr>
          <w:rFonts w:ascii="標楷體" w:eastAsia="標楷體" w:hAnsi="標楷體" w:cs="華康中黑體" w:hint="eastAsia"/>
          <w:b/>
          <w:color w:val="0000FF"/>
          <w:sz w:val="32"/>
          <w:szCs w:val="32"/>
        </w:rPr>
        <w:t xml:space="preserve"> </w:t>
      </w:r>
    </w:p>
    <w:tbl>
      <w:tblPr>
        <w:tblStyle w:val="a8"/>
        <w:tblW w:w="10076" w:type="dxa"/>
        <w:tblInd w:w="108" w:type="dxa"/>
        <w:tblLook w:val="01E0" w:firstRow="1" w:lastRow="1" w:firstColumn="1" w:lastColumn="1" w:noHBand="0" w:noVBand="0"/>
      </w:tblPr>
      <w:tblGrid>
        <w:gridCol w:w="1920"/>
        <w:gridCol w:w="3892"/>
        <w:gridCol w:w="4264"/>
      </w:tblGrid>
      <w:tr w:rsidR="009C49C8" w:rsidRPr="009C49C8" w:rsidTr="00845B73">
        <w:trPr>
          <w:trHeight w:val="283"/>
        </w:trPr>
        <w:tc>
          <w:tcPr>
            <w:tcW w:w="1920" w:type="dxa"/>
            <w:vAlign w:val="center"/>
          </w:tcPr>
          <w:p w:rsidR="009C49C8" w:rsidRPr="0061616F" w:rsidRDefault="009C49C8"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時    間</w:t>
            </w:r>
          </w:p>
        </w:tc>
        <w:tc>
          <w:tcPr>
            <w:tcW w:w="3892" w:type="dxa"/>
            <w:vAlign w:val="center"/>
          </w:tcPr>
          <w:p w:rsidR="009C49C8" w:rsidRPr="0061616F" w:rsidRDefault="009C49C8"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內        容</w:t>
            </w:r>
          </w:p>
        </w:tc>
        <w:tc>
          <w:tcPr>
            <w:tcW w:w="4264" w:type="dxa"/>
          </w:tcPr>
          <w:p w:rsidR="009C49C8" w:rsidRPr="0061616F" w:rsidRDefault="009C49C8"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主 持 人 ／ 講 師</w:t>
            </w:r>
          </w:p>
        </w:tc>
      </w:tr>
      <w:tr w:rsidR="009C49C8" w:rsidRPr="009C49C8" w:rsidTr="00845B73">
        <w:trPr>
          <w:trHeight w:val="397"/>
        </w:trPr>
        <w:tc>
          <w:tcPr>
            <w:tcW w:w="1920" w:type="dxa"/>
            <w:vAlign w:val="center"/>
          </w:tcPr>
          <w:p w:rsidR="009C49C8" w:rsidRPr="0061616F" w:rsidRDefault="009C49C8"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13:30～13:55</w:t>
            </w:r>
          </w:p>
        </w:tc>
        <w:tc>
          <w:tcPr>
            <w:tcW w:w="3892" w:type="dxa"/>
            <w:vAlign w:val="center"/>
          </w:tcPr>
          <w:p w:rsidR="009C49C8" w:rsidRPr="0061616F" w:rsidRDefault="009C49C8"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報    到</w:t>
            </w:r>
          </w:p>
        </w:tc>
        <w:tc>
          <w:tcPr>
            <w:tcW w:w="4264" w:type="dxa"/>
          </w:tcPr>
          <w:p w:rsidR="009C49C8" w:rsidRPr="0061616F" w:rsidRDefault="009C49C8" w:rsidP="0061616F">
            <w:pPr>
              <w:spacing w:line="360" w:lineRule="exact"/>
              <w:rPr>
                <w:rFonts w:ascii="標楷體" w:eastAsia="標楷體" w:hAnsi="標楷體"/>
                <w:sz w:val="28"/>
                <w:szCs w:val="28"/>
              </w:rPr>
            </w:pPr>
          </w:p>
        </w:tc>
      </w:tr>
      <w:tr w:rsidR="009C49C8" w:rsidRPr="009C49C8" w:rsidTr="00845B73">
        <w:trPr>
          <w:trHeight w:val="680"/>
        </w:trPr>
        <w:tc>
          <w:tcPr>
            <w:tcW w:w="1920" w:type="dxa"/>
            <w:vAlign w:val="center"/>
          </w:tcPr>
          <w:p w:rsidR="009C49C8" w:rsidRPr="0061616F" w:rsidRDefault="009C49C8"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13:55～14:00</w:t>
            </w:r>
          </w:p>
        </w:tc>
        <w:tc>
          <w:tcPr>
            <w:tcW w:w="3892" w:type="dxa"/>
            <w:vAlign w:val="center"/>
          </w:tcPr>
          <w:p w:rsidR="009C49C8" w:rsidRPr="0061616F" w:rsidRDefault="009C49C8"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致    詞</w:t>
            </w:r>
          </w:p>
        </w:tc>
        <w:tc>
          <w:tcPr>
            <w:tcW w:w="4264" w:type="dxa"/>
          </w:tcPr>
          <w:p w:rsidR="009C49C8" w:rsidRPr="0061616F" w:rsidRDefault="009C49C8"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彰化縣醫師公會</w:t>
            </w:r>
          </w:p>
          <w:p w:rsidR="009C49C8" w:rsidRPr="0061616F" w:rsidRDefault="00DE65ED"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廖慶龍</w:t>
            </w:r>
            <w:r w:rsidR="009C49C8" w:rsidRPr="0061616F">
              <w:rPr>
                <w:rFonts w:ascii="標楷體" w:eastAsia="標楷體" w:hAnsi="標楷體" w:hint="eastAsia"/>
                <w:sz w:val="28"/>
                <w:szCs w:val="28"/>
              </w:rPr>
              <w:t>理事長</w:t>
            </w:r>
          </w:p>
          <w:p w:rsidR="0053796B" w:rsidRPr="0061616F" w:rsidRDefault="0053796B" w:rsidP="00135449">
            <w:pPr>
              <w:spacing w:line="360" w:lineRule="exact"/>
              <w:rPr>
                <w:rFonts w:ascii="標楷體" w:eastAsia="標楷體" w:hAnsi="標楷體"/>
                <w:sz w:val="28"/>
                <w:szCs w:val="28"/>
              </w:rPr>
            </w:pPr>
            <w:r w:rsidRPr="0061616F">
              <w:rPr>
                <w:rFonts w:ascii="標楷體" w:eastAsia="標楷體" w:hAnsi="標楷體" w:hint="eastAsia"/>
                <w:sz w:val="28"/>
                <w:szCs w:val="28"/>
              </w:rPr>
              <w:t>主</w:t>
            </w:r>
            <w:bookmarkStart w:id="0" w:name="_GoBack"/>
            <w:bookmarkEnd w:id="0"/>
            <w:r w:rsidRPr="0061616F">
              <w:rPr>
                <w:rFonts w:ascii="標楷體" w:eastAsia="標楷體" w:hAnsi="標楷體" w:hint="eastAsia"/>
                <w:sz w:val="28"/>
                <w:szCs w:val="28"/>
              </w:rPr>
              <w:t>持人：</w:t>
            </w:r>
            <w:r w:rsidR="00135449">
              <w:rPr>
                <w:rFonts w:ascii="標楷體" w:eastAsia="標楷體" w:hAnsi="標楷體" w:hint="eastAsia"/>
                <w:sz w:val="28"/>
                <w:szCs w:val="28"/>
              </w:rPr>
              <w:t>施曉雅</w:t>
            </w:r>
            <w:r w:rsidRPr="0061616F">
              <w:rPr>
                <w:rFonts w:ascii="標楷體" w:eastAsia="標楷體" w:hAnsi="標楷體" w:hint="eastAsia"/>
                <w:sz w:val="28"/>
                <w:szCs w:val="28"/>
              </w:rPr>
              <w:t>醫師</w:t>
            </w:r>
          </w:p>
        </w:tc>
      </w:tr>
      <w:tr w:rsidR="009C49C8" w:rsidRPr="009C49C8" w:rsidTr="00845B73">
        <w:trPr>
          <w:trHeight w:val="603"/>
        </w:trPr>
        <w:tc>
          <w:tcPr>
            <w:tcW w:w="1920" w:type="dxa"/>
            <w:tcBorders>
              <w:bottom w:val="single" w:sz="4" w:space="0" w:color="auto"/>
            </w:tcBorders>
            <w:vAlign w:val="center"/>
          </w:tcPr>
          <w:p w:rsidR="009C49C8" w:rsidRPr="0061616F" w:rsidRDefault="009C49C8"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14:</w:t>
            </w:r>
            <w:r w:rsidR="00C37D76" w:rsidRPr="0061616F">
              <w:rPr>
                <w:rFonts w:ascii="標楷體" w:eastAsia="標楷體" w:hAnsi="標楷體" w:hint="eastAsia"/>
                <w:sz w:val="28"/>
                <w:szCs w:val="28"/>
              </w:rPr>
              <w:t>0</w:t>
            </w:r>
            <w:r w:rsidRPr="0061616F">
              <w:rPr>
                <w:rFonts w:ascii="標楷體" w:eastAsia="標楷體" w:hAnsi="標楷體" w:hint="eastAsia"/>
                <w:sz w:val="28"/>
                <w:szCs w:val="28"/>
              </w:rPr>
              <w:t>0～15:00</w:t>
            </w:r>
          </w:p>
        </w:tc>
        <w:tc>
          <w:tcPr>
            <w:tcW w:w="3892" w:type="dxa"/>
            <w:tcBorders>
              <w:bottom w:val="single" w:sz="4" w:space="0" w:color="auto"/>
            </w:tcBorders>
            <w:vAlign w:val="center"/>
          </w:tcPr>
          <w:p w:rsidR="009C49C8" w:rsidRPr="0061616F" w:rsidRDefault="00097F57" w:rsidP="00327491">
            <w:pPr>
              <w:spacing w:line="360" w:lineRule="exact"/>
              <w:rPr>
                <w:rFonts w:ascii="標楷體" w:eastAsia="標楷體" w:hAnsi="標楷體"/>
                <w:sz w:val="28"/>
                <w:szCs w:val="28"/>
              </w:rPr>
            </w:pPr>
            <w:r w:rsidRPr="00097F57">
              <w:rPr>
                <w:rFonts w:ascii="標楷體" w:eastAsia="標楷體" w:hAnsi="標楷體" w:hint="eastAsia"/>
                <w:sz w:val="28"/>
                <w:szCs w:val="28"/>
              </w:rPr>
              <w:t>兒童及青少年常見心血管相關主訴</w:t>
            </w:r>
          </w:p>
        </w:tc>
        <w:tc>
          <w:tcPr>
            <w:tcW w:w="4264" w:type="dxa"/>
            <w:tcBorders>
              <w:bottom w:val="single" w:sz="4" w:space="0" w:color="auto"/>
            </w:tcBorders>
          </w:tcPr>
          <w:p w:rsidR="009C49C8" w:rsidRDefault="00751752" w:rsidP="00743289">
            <w:pPr>
              <w:spacing w:line="360" w:lineRule="exact"/>
              <w:rPr>
                <w:rFonts w:ascii="標楷體" w:eastAsia="標楷體" w:hAnsi="標楷體"/>
                <w:sz w:val="28"/>
                <w:szCs w:val="28"/>
              </w:rPr>
            </w:pPr>
            <w:r w:rsidRPr="00751752">
              <w:rPr>
                <w:rFonts w:ascii="標楷體" w:eastAsia="標楷體" w:hAnsi="標楷體" w:hint="eastAsia"/>
                <w:sz w:val="28"/>
                <w:szCs w:val="28"/>
              </w:rPr>
              <w:t>秀傳紀念醫院兒童心臟科</w:t>
            </w:r>
          </w:p>
          <w:p w:rsidR="00A93723" w:rsidRPr="00327491" w:rsidRDefault="00A93723" w:rsidP="00743289">
            <w:pPr>
              <w:spacing w:line="360" w:lineRule="exact"/>
              <w:rPr>
                <w:rFonts w:ascii="標楷體" w:eastAsia="標楷體" w:hAnsi="標楷體"/>
                <w:sz w:val="28"/>
                <w:szCs w:val="28"/>
              </w:rPr>
            </w:pPr>
            <w:r>
              <w:rPr>
                <w:rFonts w:ascii="標楷體" w:eastAsia="標楷體" w:hAnsi="標楷體" w:hint="eastAsia"/>
                <w:sz w:val="28"/>
                <w:szCs w:val="28"/>
              </w:rPr>
              <w:t>陳書農醫師</w:t>
            </w:r>
          </w:p>
        </w:tc>
      </w:tr>
      <w:tr w:rsidR="009C49C8" w:rsidRPr="009C49C8" w:rsidTr="00845B73">
        <w:trPr>
          <w:trHeight w:val="753"/>
        </w:trPr>
        <w:tc>
          <w:tcPr>
            <w:tcW w:w="1920" w:type="dxa"/>
            <w:tcBorders>
              <w:bottom w:val="single" w:sz="4" w:space="0" w:color="auto"/>
            </w:tcBorders>
            <w:vAlign w:val="center"/>
          </w:tcPr>
          <w:p w:rsidR="009C49C8" w:rsidRPr="0061616F" w:rsidRDefault="009C49C8"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15:00～1</w:t>
            </w:r>
            <w:r w:rsidR="00C37D76" w:rsidRPr="0061616F">
              <w:rPr>
                <w:rFonts w:ascii="標楷體" w:eastAsia="標楷體" w:hAnsi="標楷體" w:hint="eastAsia"/>
                <w:sz w:val="28"/>
                <w:szCs w:val="28"/>
              </w:rPr>
              <w:t>6</w:t>
            </w:r>
            <w:r w:rsidRPr="0061616F">
              <w:rPr>
                <w:rFonts w:ascii="標楷體" w:eastAsia="標楷體" w:hAnsi="標楷體" w:hint="eastAsia"/>
                <w:sz w:val="28"/>
                <w:szCs w:val="28"/>
              </w:rPr>
              <w:t>:</w:t>
            </w:r>
            <w:r w:rsidR="00C37D76" w:rsidRPr="0061616F">
              <w:rPr>
                <w:rFonts w:ascii="標楷體" w:eastAsia="標楷體" w:hAnsi="標楷體" w:hint="eastAsia"/>
                <w:sz w:val="28"/>
                <w:szCs w:val="28"/>
              </w:rPr>
              <w:t>0</w:t>
            </w:r>
            <w:r w:rsidRPr="0061616F">
              <w:rPr>
                <w:rFonts w:ascii="標楷體" w:eastAsia="標楷體" w:hAnsi="標楷體" w:hint="eastAsia"/>
                <w:sz w:val="28"/>
                <w:szCs w:val="28"/>
              </w:rPr>
              <w:t>0</w:t>
            </w:r>
          </w:p>
        </w:tc>
        <w:tc>
          <w:tcPr>
            <w:tcW w:w="3892" w:type="dxa"/>
            <w:tcBorders>
              <w:bottom w:val="single" w:sz="4" w:space="0" w:color="auto"/>
            </w:tcBorders>
            <w:vAlign w:val="center"/>
          </w:tcPr>
          <w:p w:rsidR="009C49C8" w:rsidRPr="0061616F" w:rsidRDefault="003A2662" w:rsidP="00327491">
            <w:pPr>
              <w:spacing w:line="360" w:lineRule="exact"/>
              <w:rPr>
                <w:rFonts w:ascii="標楷體" w:eastAsia="標楷體" w:hAnsi="標楷體"/>
                <w:sz w:val="28"/>
                <w:szCs w:val="28"/>
              </w:rPr>
            </w:pPr>
            <w:r w:rsidRPr="003A2662">
              <w:rPr>
                <w:rFonts w:ascii="標楷體" w:eastAsia="標楷體" w:hAnsi="標楷體" w:hint="eastAsia"/>
                <w:sz w:val="28"/>
                <w:szCs w:val="28"/>
              </w:rPr>
              <w:t>兒童慢性腹痛與生長遲緩</w:t>
            </w:r>
          </w:p>
        </w:tc>
        <w:tc>
          <w:tcPr>
            <w:tcW w:w="4264" w:type="dxa"/>
            <w:tcBorders>
              <w:bottom w:val="single" w:sz="4" w:space="0" w:color="auto"/>
            </w:tcBorders>
          </w:tcPr>
          <w:p w:rsidR="00A93723" w:rsidRPr="00327491" w:rsidRDefault="00751752" w:rsidP="00BF5928">
            <w:pPr>
              <w:spacing w:line="360" w:lineRule="exact"/>
              <w:rPr>
                <w:rFonts w:ascii="標楷體" w:eastAsia="標楷體" w:hAnsi="標楷體"/>
                <w:sz w:val="28"/>
                <w:szCs w:val="28"/>
              </w:rPr>
            </w:pPr>
            <w:r>
              <w:rPr>
                <w:rFonts w:ascii="標楷體" w:eastAsia="標楷體" w:hAnsi="標楷體" w:hint="eastAsia"/>
                <w:sz w:val="28"/>
                <w:szCs w:val="28"/>
              </w:rPr>
              <w:t>彰基兒童</w:t>
            </w:r>
            <w:r w:rsidR="00BF5928">
              <w:rPr>
                <w:rFonts w:ascii="標楷體" w:eastAsia="標楷體" w:hAnsi="標楷體" w:hint="eastAsia"/>
                <w:sz w:val="28"/>
                <w:szCs w:val="28"/>
              </w:rPr>
              <w:t>醫院</w:t>
            </w:r>
            <w:r w:rsidR="00BF5928" w:rsidRPr="00BF5928">
              <w:rPr>
                <w:rFonts w:ascii="標楷體" w:eastAsia="標楷體" w:hAnsi="標楷體" w:hint="eastAsia"/>
                <w:sz w:val="28"/>
                <w:szCs w:val="28"/>
              </w:rPr>
              <w:t>兒童胃腸肝膽科  主任</w:t>
            </w:r>
            <w:r w:rsidR="00BF5928">
              <w:rPr>
                <w:rFonts w:ascii="標楷體" w:eastAsia="標楷體" w:hAnsi="標楷體" w:hint="eastAsia"/>
                <w:sz w:val="28"/>
                <w:szCs w:val="28"/>
              </w:rPr>
              <w:t xml:space="preserve">  </w:t>
            </w:r>
            <w:r w:rsidR="006B0135">
              <w:rPr>
                <w:rFonts w:ascii="標楷體" w:eastAsia="標楷體" w:hAnsi="標楷體" w:hint="eastAsia"/>
                <w:sz w:val="28"/>
                <w:szCs w:val="28"/>
              </w:rPr>
              <w:t>盧芳廷</w:t>
            </w:r>
            <w:r w:rsidR="00A93723">
              <w:rPr>
                <w:rFonts w:ascii="標楷體" w:eastAsia="標楷體" w:hAnsi="標楷體" w:hint="eastAsia"/>
                <w:sz w:val="28"/>
                <w:szCs w:val="28"/>
              </w:rPr>
              <w:t>醫師</w:t>
            </w:r>
          </w:p>
        </w:tc>
      </w:tr>
      <w:tr w:rsidR="0079757A" w:rsidRPr="009C49C8" w:rsidTr="00845B73">
        <w:trPr>
          <w:trHeight w:val="505"/>
        </w:trPr>
        <w:tc>
          <w:tcPr>
            <w:tcW w:w="1920" w:type="dxa"/>
            <w:tcBorders>
              <w:bottom w:val="single" w:sz="4" w:space="0" w:color="auto"/>
            </w:tcBorders>
            <w:vAlign w:val="center"/>
          </w:tcPr>
          <w:p w:rsidR="0079757A" w:rsidRPr="0061616F" w:rsidRDefault="0079757A"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16:00～17:00</w:t>
            </w:r>
          </w:p>
        </w:tc>
        <w:tc>
          <w:tcPr>
            <w:tcW w:w="3892" w:type="dxa"/>
            <w:tcBorders>
              <w:bottom w:val="single" w:sz="4" w:space="0" w:color="auto"/>
            </w:tcBorders>
          </w:tcPr>
          <w:p w:rsidR="00DA63A9" w:rsidRPr="0061616F" w:rsidRDefault="00A93723" w:rsidP="00A93723">
            <w:pPr>
              <w:spacing w:line="440" w:lineRule="exact"/>
              <w:rPr>
                <w:rFonts w:ascii="標楷體" w:eastAsia="標楷體" w:hAnsi="標楷體"/>
                <w:sz w:val="28"/>
                <w:szCs w:val="28"/>
              </w:rPr>
            </w:pPr>
            <w:r w:rsidRPr="00A93723">
              <w:rPr>
                <w:rFonts w:ascii="標楷體" w:eastAsia="標楷體" w:hAnsi="標楷體" w:hint="eastAsia"/>
                <w:sz w:val="28"/>
                <w:szCs w:val="28"/>
              </w:rPr>
              <w:t>新興傳染病介紹</w:t>
            </w:r>
            <w:r w:rsidR="00097F57">
              <w:rPr>
                <w:rFonts w:ascii="標楷體" w:eastAsia="標楷體" w:hAnsi="標楷體" w:hint="eastAsia"/>
                <w:sz w:val="28"/>
                <w:szCs w:val="28"/>
              </w:rPr>
              <w:t>－</w:t>
            </w:r>
            <w:r w:rsidRPr="00A93723">
              <w:rPr>
                <w:rFonts w:ascii="標楷體" w:eastAsia="標楷體" w:hAnsi="標楷體" w:hint="eastAsia"/>
                <w:sz w:val="28"/>
                <w:szCs w:val="28"/>
              </w:rPr>
              <w:t>猴</w:t>
            </w:r>
            <w:proofErr w:type="gramStart"/>
            <w:r w:rsidRPr="00A93723">
              <w:rPr>
                <w:rFonts w:ascii="標楷體" w:eastAsia="標楷體" w:hAnsi="標楷體" w:hint="eastAsia"/>
                <w:sz w:val="28"/>
                <w:szCs w:val="28"/>
              </w:rPr>
              <w:t>痘</w:t>
            </w:r>
            <w:proofErr w:type="gramEnd"/>
            <w:r w:rsidRPr="00A93723">
              <w:rPr>
                <w:rFonts w:ascii="標楷體" w:eastAsia="標楷體" w:hAnsi="標楷體" w:hint="eastAsia"/>
                <w:sz w:val="28"/>
                <w:szCs w:val="28"/>
              </w:rPr>
              <w:t>的診斷與防治</w:t>
            </w:r>
          </w:p>
        </w:tc>
        <w:tc>
          <w:tcPr>
            <w:tcW w:w="4264" w:type="dxa"/>
            <w:tcBorders>
              <w:bottom w:val="single" w:sz="4" w:space="0" w:color="auto"/>
            </w:tcBorders>
          </w:tcPr>
          <w:p w:rsidR="00A93723" w:rsidRDefault="00A93723" w:rsidP="00A93723">
            <w:pPr>
              <w:spacing w:line="440" w:lineRule="exact"/>
              <w:rPr>
                <w:rFonts w:ascii="標楷體" w:eastAsia="標楷體" w:hAnsi="標楷體"/>
                <w:sz w:val="28"/>
                <w:szCs w:val="28"/>
              </w:rPr>
            </w:pPr>
            <w:r w:rsidRPr="00A93723">
              <w:rPr>
                <w:rFonts w:ascii="標楷體" w:eastAsia="標楷體" w:hAnsi="標楷體" w:hint="eastAsia"/>
                <w:sz w:val="28"/>
                <w:szCs w:val="28"/>
              </w:rPr>
              <w:t>衛生福利部彰化醫院兒科</w:t>
            </w:r>
          </w:p>
          <w:p w:rsidR="0079757A" w:rsidRPr="0061616F" w:rsidRDefault="00A93723" w:rsidP="00A93723">
            <w:pPr>
              <w:spacing w:line="440" w:lineRule="exact"/>
              <w:rPr>
                <w:rFonts w:ascii="標楷體" w:eastAsia="標楷體" w:hAnsi="標楷體"/>
                <w:sz w:val="28"/>
                <w:szCs w:val="28"/>
              </w:rPr>
            </w:pPr>
            <w:r>
              <w:rPr>
                <w:rFonts w:ascii="標楷體" w:eastAsia="標楷體" w:hAnsi="標楷體" w:hint="eastAsia"/>
                <w:sz w:val="28"/>
                <w:szCs w:val="28"/>
              </w:rPr>
              <w:t>馬瑞杉</w:t>
            </w:r>
            <w:r w:rsidRPr="00A93723">
              <w:rPr>
                <w:rFonts w:ascii="標楷體" w:eastAsia="標楷體" w:hAnsi="標楷體" w:hint="eastAsia"/>
                <w:sz w:val="28"/>
                <w:szCs w:val="28"/>
              </w:rPr>
              <w:t>醫師</w:t>
            </w:r>
          </w:p>
        </w:tc>
      </w:tr>
      <w:tr w:rsidR="0079757A" w:rsidRPr="009C49C8" w:rsidTr="00845B73">
        <w:trPr>
          <w:trHeight w:val="773"/>
        </w:trPr>
        <w:tc>
          <w:tcPr>
            <w:tcW w:w="1920" w:type="dxa"/>
            <w:tcBorders>
              <w:top w:val="single" w:sz="4" w:space="0" w:color="auto"/>
              <w:left w:val="single" w:sz="4" w:space="0" w:color="auto"/>
              <w:bottom w:val="single" w:sz="4" w:space="0" w:color="auto"/>
              <w:right w:val="single" w:sz="4" w:space="0" w:color="auto"/>
            </w:tcBorders>
            <w:vAlign w:val="center"/>
          </w:tcPr>
          <w:p w:rsidR="0079757A" w:rsidRPr="0061616F" w:rsidRDefault="0079757A" w:rsidP="0061616F">
            <w:pPr>
              <w:spacing w:line="360" w:lineRule="exact"/>
              <w:rPr>
                <w:rFonts w:ascii="標楷體" w:eastAsia="標楷體" w:hAnsi="標楷體"/>
                <w:sz w:val="28"/>
                <w:szCs w:val="28"/>
              </w:rPr>
            </w:pPr>
            <w:r w:rsidRPr="0061616F">
              <w:rPr>
                <w:rFonts w:ascii="標楷體" w:eastAsia="標楷體" w:hAnsi="標楷體" w:hint="eastAsia"/>
                <w:sz w:val="28"/>
                <w:szCs w:val="28"/>
              </w:rPr>
              <w:t>17:00～18:00</w:t>
            </w:r>
          </w:p>
        </w:tc>
        <w:tc>
          <w:tcPr>
            <w:tcW w:w="3892" w:type="dxa"/>
            <w:tcBorders>
              <w:top w:val="single" w:sz="4" w:space="0" w:color="auto"/>
              <w:left w:val="single" w:sz="4" w:space="0" w:color="auto"/>
              <w:bottom w:val="single" w:sz="4" w:space="0" w:color="auto"/>
              <w:right w:val="single" w:sz="4" w:space="0" w:color="auto"/>
            </w:tcBorders>
          </w:tcPr>
          <w:p w:rsidR="0079757A" w:rsidRPr="0061616F" w:rsidRDefault="00097F57" w:rsidP="00050864">
            <w:pPr>
              <w:spacing w:line="560" w:lineRule="exact"/>
              <w:rPr>
                <w:rFonts w:ascii="標楷體" w:eastAsia="標楷體" w:hAnsi="標楷體"/>
                <w:sz w:val="28"/>
                <w:szCs w:val="28"/>
              </w:rPr>
            </w:pPr>
            <w:r w:rsidRPr="00097F57">
              <w:rPr>
                <w:rFonts w:ascii="標楷體" w:eastAsia="標楷體" w:hAnsi="標楷體" w:hint="eastAsia"/>
                <w:sz w:val="28"/>
                <w:szCs w:val="28"/>
              </w:rPr>
              <w:t>胸部創傷治療與趨勢</w:t>
            </w:r>
          </w:p>
        </w:tc>
        <w:tc>
          <w:tcPr>
            <w:tcW w:w="4264" w:type="dxa"/>
            <w:tcBorders>
              <w:top w:val="single" w:sz="4" w:space="0" w:color="auto"/>
              <w:left w:val="single" w:sz="4" w:space="0" w:color="auto"/>
              <w:bottom w:val="single" w:sz="4" w:space="0" w:color="auto"/>
              <w:right w:val="single" w:sz="4" w:space="0" w:color="auto"/>
            </w:tcBorders>
          </w:tcPr>
          <w:p w:rsidR="00A93723" w:rsidRPr="0061616F" w:rsidRDefault="00751752" w:rsidP="00F96C57">
            <w:pPr>
              <w:spacing w:line="360" w:lineRule="exact"/>
              <w:rPr>
                <w:rFonts w:ascii="標楷體" w:eastAsia="標楷體" w:hAnsi="標楷體"/>
                <w:sz w:val="28"/>
                <w:szCs w:val="28"/>
              </w:rPr>
            </w:pPr>
            <w:r w:rsidRPr="00751752">
              <w:rPr>
                <w:rFonts w:ascii="標楷體" w:eastAsia="標楷體" w:hAnsi="標楷體" w:hint="eastAsia"/>
                <w:sz w:val="28"/>
                <w:szCs w:val="28"/>
              </w:rPr>
              <w:t>衛生福利部彰化醫院胸腔外科主任</w:t>
            </w:r>
            <w:r w:rsidR="00F96C57">
              <w:rPr>
                <w:rFonts w:ascii="標楷體" w:eastAsia="標楷體" w:hAnsi="標楷體" w:hint="eastAsia"/>
                <w:sz w:val="28"/>
                <w:szCs w:val="28"/>
              </w:rPr>
              <w:t xml:space="preserve">  </w:t>
            </w:r>
            <w:r w:rsidR="00F96C57" w:rsidRPr="00F96C57">
              <w:rPr>
                <w:rFonts w:ascii="標楷體" w:eastAsia="標楷體" w:hAnsi="標楷體" w:hint="eastAsia"/>
                <w:sz w:val="28"/>
                <w:szCs w:val="28"/>
              </w:rPr>
              <w:t>林聿騰醫師</w:t>
            </w:r>
          </w:p>
        </w:tc>
      </w:tr>
    </w:tbl>
    <w:p w:rsidR="002A0D04" w:rsidRDefault="002A0D04" w:rsidP="00AD43DE">
      <w:pPr>
        <w:spacing w:line="640" w:lineRule="exact"/>
        <w:rPr>
          <w:rFonts w:ascii="標楷體" w:eastAsia="標楷體" w:hAnsi="標楷體" w:cs="華康中黑體"/>
          <w:sz w:val="28"/>
          <w:szCs w:val="32"/>
        </w:rPr>
      </w:pPr>
    </w:p>
    <w:p w:rsidR="002A0D04" w:rsidRDefault="002A0D04" w:rsidP="00AD43DE">
      <w:pPr>
        <w:spacing w:line="640" w:lineRule="exact"/>
        <w:rPr>
          <w:rFonts w:ascii="標楷體" w:eastAsia="標楷體" w:hAnsi="標楷體" w:cs="華康中黑體"/>
          <w:sz w:val="28"/>
          <w:szCs w:val="32"/>
        </w:rPr>
      </w:pPr>
    </w:p>
    <w:p w:rsidR="002A0D04" w:rsidRDefault="002A0D04" w:rsidP="00AD43DE">
      <w:pPr>
        <w:spacing w:line="640" w:lineRule="exact"/>
        <w:rPr>
          <w:rFonts w:ascii="標楷體" w:eastAsia="標楷體" w:hAnsi="標楷體" w:cs="華康中黑體"/>
          <w:sz w:val="28"/>
          <w:szCs w:val="32"/>
        </w:rPr>
      </w:pPr>
    </w:p>
    <w:p w:rsidR="002A0D04" w:rsidRDefault="002A0D04" w:rsidP="00AD43DE">
      <w:pPr>
        <w:spacing w:line="640" w:lineRule="exact"/>
        <w:rPr>
          <w:rFonts w:ascii="標楷體" w:eastAsia="標楷體" w:hAnsi="標楷體" w:cs="華康中黑體"/>
          <w:sz w:val="28"/>
          <w:szCs w:val="32"/>
        </w:rPr>
      </w:pPr>
    </w:p>
    <w:p w:rsidR="002A0D04" w:rsidRDefault="002A0D04" w:rsidP="00AD43DE">
      <w:pPr>
        <w:spacing w:line="640" w:lineRule="exact"/>
        <w:rPr>
          <w:rFonts w:ascii="標楷體" w:eastAsia="標楷體" w:hAnsi="標楷體" w:cs="華康中黑體"/>
          <w:sz w:val="28"/>
          <w:szCs w:val="32"/>
        </w:rPr>
      </w:pPr>
    </w:p>
    <w:p w:rsidR="002A0D04" w:rsidRDefault="002A0D04" w:rsidP="00AD43DE">
      <w:pPr>
        <w:spacing w:line="640" w:lineRule="exact"/>
        <w:rPr>
          <w:rFonts w:ascii="標楷體" w:eastAsia="標楷體" w:hAnsi="標楷體" w:cs="華康中黑體"/>
          <w:sz w:val="28"/>
          <w:szCs w:val="32"/>
        </w:rPr>
      </w:pPr>
    </w:p>
    <w:p w:rsidR="002A0D04" w:rsidRDefault="002A0D04" w:rsidP="00AD43DE">
      <w:pPr>
        <w:spacing w:line="640" w:lineRule="exact"/>
        <w:rPr>
          <w:rFonts w:ascii="標楷體" w:eastAsia="標楷體" w:hAnsi="標楷體" w:cs="華康中黑體"/>
          <w:sz w:val="28"/>
          <w:szCs w:val="32"/>
        </w:rPr>
      </w:pPr>
    </w:p>
    <w:p w:rsidR="002A0D04" w:rsidRDefault="002A0D04" w:rsidP="00AD43DE">
      <w:pPr>
        <w:spacing w:line="640" w:lineRule="exact"/>
        <w:rPr>
          <w:rFonts w:ascii="標楷體" w:eastAsia="標楷體" w:hAnsi="標楷體" w:cs="華康中黑體"/>
          <w:sz w:val="28"/>
          <w:szCs w:val="32"/>
        </w:rPr>
      </w:pPr>
    </w:p>
    <w:p w:rsidR="00845B73" w:rsidRDefault="00845B73" w:rsidP="00845B73">
      <w:pPr>
        <w:spacing w:line="440" w:lineRule="exact"/>
        <w:rPr>
          <w:rFonts w:ascii="標楷體" w:eastAsia="標楷體" w:hAnsi="標楷體" w:cs="華康中黑體"/>
          <w:sz w:val="32"/>
          <w:szCs w:val="32"/>
        </w:rPr>
      </w:pPr>
    </w:p>
    <w:p w:rsidR="00B246C6" w:rsidRDefault="00B246C6" w:rsidP="00B246C6">
      <w:pPr>
        <w:spacing w:line="240" w:lineRule="exact"/>
        <w:rPr>
          <w:rFonts w:ascii="標楷體" w:eastAsia="標楷體" w:hAnsi="標楷體" w:cs="華康中黑體"/>
          <w:sz w:val="32"/>
          <w:szCs w:val="32"/>
        </w:rPr>
      </w:pPr>
    </w:p>
    <w:p w:rsidR="00B22953" w:rsidRDefault="000E516E" w:rsidP="00F31CB0">
      <w:pPr>
        <w:spacing w:line="480" w:lineRule="exact"/>
        <w:rPr>
          <w:rFonts w:ascii="華康中黑體" w:eastAsia="華康中黑體" w:hAnsi="華康中黑體" w:cs="華康中黑體"/>
          <w:w w:val="95"/>
          <w:sz w:val="34"/>
          <w:szCs w:val="34"/>
          <w:bdr w:val="single" w:sz="4" w:space="0" w:color="auto"/>
          <w:shd w:val="clear" w:color="auto" w:fill="FDE9D9" w:themeFill="accent6" w:themeFillTint="33"/>
        </w:rPr>
      </w:pPr>
      <w:r w:rsidRPr="000E516E">
        <w:rPr>
          <w:rFonts w:ascii="華康中黑體" w:eastAsia="華康中黑體" w:hAnsi="華康中黑體" w:cs="華康中黑體" w:hint="eastAsia"/>
          <w:w w:val="95"/>
          <w:sz w:val="34"/>
          <w:szCs w:val="34"/>
          <w:bdr w:val="single" w:sz="4" w:space="0" w:color="auto"/>
          <w:shd w:val="clear" w:color="auto" w:fill="FDE9D9" w:themeFill="accent6" w:themeFillTint="33"/>
        </w:rPr>
        <w:t>※下次演講時間預告：</w:t>
      </w:r>
      <w:r w:rsidR="00CE762C">
        <w:rPr>
          <w:rFonts w:ascii="華康中黑體" w:eastAsia="華康中黑體" w:hAnsi="華康中黑體" w:cs="華康中黑體" w:hint="eastAsia"/>
          <w:w w:val="95"/>
          <w:sz w:val="34"/>
          <w:szCs w:val="34"/>
          <w:bdr w:val="single" w:sz="4" w:space="0" w:color="auto"/>
          <w:shd w:val="clear" w:color="auto" w:fill="FDE9D9" w:themeFill="accent6" w:themeFillTint="33"/>
        </w:rPr>
        <w:t>112</w:t>
      </w:r>
      <w:r w:rsidRPr="000E516E">
        <w:rPr>
          <w:rFonts w:ascii="華康中黑體" w:eastAsia="華康中黑體" w:hAnsi="華康中黑體" w:cs="華康中黑體" w:hint="eastAsia"/>
          <w:w w:val="95"/>
          <w:sz w:val="34"/>
          <w:szCs w:val="34"/>
          <w:bdr w:val="single" w:sz="4" w:space="0" w:color="auto"/>
          <w:shd w:val="clear" w:color="auto" w:fill="FDE9D9" w:themeFill="accent6" w:themeFillTint="33"/>
        </w:rPr>
        <w:t>年</w:t>
      </w:r>
      <w:r w:rsidR="00135449">
        <w:rPr>
          <w:rFonts w:ascii="華康中黑體" w:eastAsia="華康中黑體" w:hAnsi="華康中黑體" w:cs="華康中黑體" w:hint="eastAsia"/>
          <w:w w:val="95"/>
          <w:sz w:val="34"/>
          <w:szCs w:val="34"/>
          <w:bdr w:val="single" w:sz="4" w:space="0" w:color="auto"/>
          <w:shd w:val="clear" w:color="auto" w:fill="FDE9D9" w:themeFill="accent6" w:themeFillTint="33"/>
        </w:rPr>
        <w:t>3</w:t>
      </w:r>
      <w:r w:rsidRPr="000E516E">
        <w:rPr>
          <w:rFonts w:ascii="華康中黑體" w:eastAsia="華康中黑體" w:hAnsi="華康中黑體" w:cs="華康中黑體" w:hint="eastAsia"/>
          <w:w w:val="95"/>
          <w:sz w:val="34"/>
          <w:szCs w:val="34"/>
          <w:bdr w:val="single" w:sz="4" w:space="0" w:color="auto"/>
          <w:shd w:val="clear" w:color="auto" w:fill="FDE9D9" w:themeFill="accent6" w:themeFillTint="33"/>
        </w:rPr>
        <w:t>月</w:t>
      </w:r>
      <w:r w:rsidR="00135449">
        <w:rPr>
          <w:rFonts w:ascii="華康中黑體" w:eastAsia="華康中黑體" w:hAnsi="華康中黑體" w:cs="華康中黑體" w:hint="eastAsia"/>
          <w:w w:val="95"/>
          <w:sz w:val="34"/>
          <w:szCs w:val="34"/>
          <w:bdr w:val="single" w:sz="4" w:space="0" w:color="auto"/>
          <w:shd w:val="clear" w:color="auto" w:fill="FDE9D9" w:themeFill="accent6" w:themeFillTint="33"/>
        </w:rPr>
        <w:t xml:space="preserve">  </w:t>
      </w:r>
      <w:r w:rsidRPr="000E516E">
        <w:rPr>
          <w:rFonts w:ascii="華康中黑體" w:eastAsia="華康中黑體" w:hAnsi="華康中黑體" w:cs="華康中黑體" w:hint="eastAsia"/>
          <w:w w:val="95"/>
          <w:sz w:val="34"/>
          <w:szCs w:val="34"/>
          <w:bdr w:val="single" w:sz="4" w:space="0" w:color="auto"/>
          <w:shd w:val="clear" w:color="auto" w:fill="FDE9D9" w:themeFill="accent6" w:themeFillTint="33"/>
        </w:rPr>
        <w:t>日（星期日）14：00彰化縣農會</w:t>
      </w:r>
    </w:p>
    <w:p w:rsidR="00097F57" w:rsidRPr="00751752" w:rsidRDefault="00097F57" w:rsidP="00135449">
      <w:pPr>
        <w:rPr>
          <w:rFonts w:ascii="標楷體" w:eastAsia="標楷體" w:hAnsi="標楷體" w:cs="華康中黑體"/>
          <w:color w:val="3333FF"/>
          <w:sz w:val="36"/>
          <w:szCs w:val="34"/>
          <w:shd w:val="clear" w:color="auto" w:fill="FFFFFF" w:themeFill="background1"/>
        </w:rPr>
      </w:pPr>
      <w:r w:rsidRPr="00751752">
        <w:rPr>
          <w:rFonts w:ascii="標楷體" w:eastAsia="標楷體" w:hAnsi="標楷體" w:cs="華康中黑體" w:hint="eastAsia"/>
          <w:color w:val="3333FF"/>
          <w:sz w:val="36"/>
          <w:szCs w:val="34"/>
          <w:shd w:val="clear" w:color="auto" w:fill="FFFFFF" w:themeFill="background1"/>
        </w:rPr>
        <w:lastRenderedPageBreak/>
        <w:t>陳書農醫師學經歷</w:t>
      </w:r>
    </w:p>
    <w:p w:rsidR="00097F57" w:rsidRPr="00097F57" w:rsidRDefault="00097F57"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學歷：</w:t>
      </w:r>
      <w:r w:rsidRPr="00097F57">
        <w:rPr>
          <w:rFonts w:ascii="標楷體" w:eastAsia="標楷體" w:hAnsi="標楷體" w:cs="華康中黑體" w:hint="eastAsia"/>
          <w:sz w:val="28"/>
          <w:szCs w:val="34"/>
          <w:shd w:val="clear" w:color="auto" w:fill="FFFFFF" w:themeFill="background1"/>
        </w:rPr>
        <w:t>陽明大學醫學系</w:t>
      </w:r>
    </w:p>
    <w:p w:rsidR="00097F57" w:rsidRPr="00097F57" w:rsidRDefault="00097F57" w:rsidP="00135449">
      <w:pPr>
        <w:rPr>
          <w:rFonts w:ascii="標楷體" w:eastAsia="標楷體" w:hAnsi="標楷體" w:cs="華康中黑體"/>
          <w:sz w:val="28"/>
          <w:szCs w:val="34"/>
          <w:shd w:val="clear" w:color="auto" w:fill="FFFFFF" w:themeFill="background1"/>
        </w:rPr>
      </w:pPr>
      <w:r w:rsidRPr="00097F57">
        <w:rPr>
          <w:rFonts w:ascii="標楷體" w:eastAsia="標楷體" w:hAnsi="標楷體" w:cs="華康中黑體" w:hint="eastAsia"/>
          <w:sz w:val="28"/>
          <w:szCs w:val="34"/>
          <w:shd w:val="clear" w:color="auto" w:fill="FFFFFF" w:themeFill="background1"/>
        </w:rPr>
        <w:t>現職：彰化秀傳紀念醫院兒童心臟科主治醫師</w:t>
      </w:r>
    </w:p>
    <w:p w:rsidR="00097F57" w:rsidRPr="00097F57" w:rsidRDefault="00097F57" w:rsidP="00135449">
      <w:pPr>
        <w:rPr>
          <w:rFonts w:ascii="標楷體" w:eastAsia="標楷體" w:hAnsi="標楷體" w:cs="華康中黑體"/>
          <w:sz w:val="28"/>
          <w:szCs w:val="34"/>
          <w:shd w:val="clear" w:color="auto" w:fill="FFFFFF" w:themeFill="background1"/>
        </w:rPr>
      </w:pPr>
      <w:r w:rsidRPr="00097F57">
        <w:rPr>
          <w:rFonts w:ascii="標楷體" w:eastAsia="標楷體" w:hAnsi="標楷體" w:cs="華康中黑體" w:hint="eastAsia"/>
          <w:sz w:val="28"/>
          <w:szCs w:val="34"/>
          <w:shd w:val="clear" w:color="auto" w:fill="FFFFFF" w:themeFill="background1"/>
        </w:rPr>
        <w:t>經歷：</w:t>
      </w:r>
      <w:r>
        <w:rPr>
          <w:rFonts w:ascii="標楷體" w:eastAsia="標楷體" w:hAnsi="標楷體" w:cs="華康中黑體" w:hint="eastAsia"/>
          <w:sz w:val="28"/>
          <w:szCs w:val="34"/>
          <w:shd w:val="clear" w:color="auto" w:fill="FFFFFF" w:themeFill="background1"/>
        </w:rPr>
        <w:t>台中榮</w:t>
      </w:r>
      <w:r w:rsidRPr="00097F57">
        <w:rPr>
          <w:rFonts w:ascii="標楷體" w:eastAsia="標楷體" w:hAnsi="標楷體" w:cs="華康中黑體" w:hint="eastAsia"/>
          <w:sz w:val="28"/>
          <w:szCs w:val="34"/>
          <w:shd w:val="clear" w:color="auto" w:fill="FFFFFF" w:themeFill="background1"/>
        </w:rPr>
        <w:t>總嘉義分院小兒科主任</w:t>
      </w:r>
    </w:p>
    <w:p w:rsidR="00097F57" w:rsidRPr="00097F57" w:rsidRDefault="00097F57"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097F57">
        <w:rPr>
          <w:rFonts w:ascii="標楷體" w:eastAsia="標楷體" w:hAnsi="標楷體" w:cs="華康中黑體" w:hint="eastAsia"/>
          <w:sz w:val="28"/>
          <w:szCs w:val="34"/>
          <w:shd w:val="clear" w:color="auto" w:fill="FFFFFF" w:themeFill="background1"/>
        </w:rPr>
        <w:t>台中榮總小兒心臟科訓練醫師</w:t>
      </w:r>
    </w:p>
    <w:p w:rsidR="00097F57" w:rsidRPr="00097F57" w:rsidRDefault="00097F57"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097F57">
        <w:rPr>
          <w:rFonts w:ascii="標楷體" w:eastAsia="標楷體" w:hAnsi="標楷體" w:cs="華康中黑體" w:hint="eastAsia"/>
          <w:sz w:val="28"/>
          <w:szCs w:val="34"/>
          <w:shd w:val="clear" w:color="auto" w:fill="FFFFFF" w:themeFill="background1"/>
        </w:rPr>
        <w:t>台中榮總兒科住院醫</w:t>
      </w:r>
      <w:r>
        <w:rPr>
          <w:rFonts w:ascii="標楷體" w:eastAsia="標楷體" w:hAnsi="標楷體" w:cs="華康中黑體" w:hint="eastAsia"/>
          <w:sz w:val="28"/>
          <w:szCs w:val="34"/>
          <w:shd w:val="clear" w:color="auto" w:fill="FFFFFF" w:themeFill="background1"/>
        </w:rPr>
        <w:t>師</w:t>
      </w:r>
    </w:p>
    <w:p w:rsidR="00097F57" w:rsidRDefault="00097F57" w:rsidP="00135449">
      <w:pPr>
        <w:rPr>
          <w:rFonts w:ascii="標楷體" w:eastAsia="標楷體" w:hAnsi="標楷體" w:cs="華康中黑體" w:hint="eastAsia"/>
          <w:sz w:val="28"/>
          <w:szCs w:val="34"/>
          <w:shd w:val="clear" w:color="auto" w:fill="FFFFFF" w:themeFill="background1"/>
        </w:rPr>
      </w:pPr>
    </w:p>
    <w:p w:rsidR="00135449" w:rsidRPr="00097F57" w:rsidRDefault="00135449" w:rsidP="00135449">
      <w:pPr>
        <w:rPr>
          <w:rFonts w:ascii="標楷體" w:eastAsia="標楷體" w:hAnsi="標楷體" w:cs="華康中黑體"/>
          <w:sz w:val="28"/>
          <w:szCs w:val="34"/>
          <w:shd w:val="clear" w:color="auto" w:fill="FFFFFF" w:themeFill="background1"/>
        </w:rPr>
      </w:pPr>
    </w:p>
    <w:p w:rsidR="00135449" w:rsidRDefault="00135449" w:rsidP="00135449">
      <w:pPr>
        <w:rPr>
          <w:rFonts w:ascii="標楷體" w:eastAsia="標楷體" w:hAnsi="標楷體" w:cs="華康中黑體" w:hint="eastAsia"/>
          <w:color w:val="3333FF"/>
          <w:sz w:val="36"/>
          <w:szCs w:val="34"/>
          <w:shd w:val="clear" w:color="auto" w:fill="FFFFFF" w:themeFill="background1"/>
        </w:rPr>
      </w:pPr>
    </w:p>
    <w:p w:rsidR="00135449" w:rsidRDefault="00135449" w:rsidP="00135449">
      <w:pPr>
        <w:rPr>
          <w:rFonts w:ascii="標楷體" w:eastAsia="標楷體" w:hAnsi="標楷體" w:cs="華康中黑體" w:hint="eastAsia"/>
          <w:color w:val="3333FF"/>
          <w:sz w:val="36"/>
          <w:szCs w:val="34"/>
          <w:shd w:val="clear" w:color="auto" w:fill="FFFFFF" w:themeFill="background1"/>
        </w:rPr>
      </w:pPr>
    </w:p>
    <w:p w:rsidR="00097F57" w:rsidRPr="00097F57" w:rsidRDefault="00097F57" w:rsidP="00135449">
      <w:pPr>
        <w:rPr>
          <w:rFonts w:ascii="標楷體" w:eastAsia="標楷體" w:hAnsi="標楷體" w:cs="華康中黑體"/>
          <w:color w:val="3333FF"/>
          <w:sz w:val="36"/>
          <w:szCs w:val="34"/>
          <w:shd w:val="clear" w:color="auto" w:fill="FFFFFF" w:themeFill="background1"/>
        </w:rPr>
      </w:pPr>
      <w:r w:rsidRPr="00097F57">
        <w:rPr>
          <w:rFonts w:ascii="標楷體" w:eastAsia="標楷體" w:hAnsi="標楷體" w:cs="華康中黑體" w:hint="eastAsia"/>
          <w:color w:val="3333FF"/>
          <w:sz w:val="36"/>
          <w:szCs w:val="34"/>
          <w:shd w:val="clear" w:color="auto" w:fill="FFFFFF" w:themeFill="background1"/>
        </w:rPr>
        <w:t>題目：兒童及青少年常見心血管相關主訴</w:t>
      </w:r>
    </w:p>
    <w:p w:rsidR="00097F57" w:rsidRDefault="00751752"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00097F57" w:rsidRPr="00097F57">
        <w:rPr>
          <w:rFonts w:ascii="標楷體" w:eastAsia="標楷體" w:hAnsi="標楷體" w:cs="華康中黑體" w:hint="eastAsia"/>
          <w:sz w:val="28"/>
          <w:szCs w:val="34"/>
          <w:shd w:val="clear" w:color="auto" w:fill="FFFFFF" w:themeFill="background1"/>
        </w:rPr>
        <w:t>心臟是維持生命徵象最重要的器官之一，也因此與心臟相關的症狀或</w:t>
      </w:r>
      <w:proofErr w:type="gramStart"/>
      <w:r w:rsidR="00097F57" w:rsidRPr="00097F57">
        <w:rPr>
          <w:rFonts w:ascii="標楷體" w:eastAsia="標楷體" w:hAnsi="標楷體" w:cs="華康中黑體" w:hint="eastAsia"/>
          <w:sz w:val="28"/>
          <w:szCs w:val="34"/>
          <w:shd w:val="clear" w:color="auto" w:fill="FFFFFF" w:themeFill="background1"/>
        </w:rPr>
        <w:t>疾病如心雜音</w:t>
      </w:r>
      <w:proofErr w:type="gramEnd"/>
      <w:r w:rsidR="00097F57" w:rsidRPr="00097F57">
        <w:rPr>
          <w:rFonts w:ascii="標楷體" w:eastAsia="標楷體" w:hAnsi="標楷體" w:cs="華康中黑體" w:hint="eastAsia"/>
          <w:sz w:val="28"/>
          <w:szCs w:val="34"/>
          <w:shd w:val="clear" w:color="auto" w:fill="FFFFFF" w:themeFill="background1"/>
        </w:rPr>
        <w:t>、心悸、胸痛、心律不整，川崎氏症等，總是會讓家長非常擔心，就怕真的發生任何嚴重的問題。事實上，真正的嚴重疾病或併發症發生機率並不如一般所想像的高，而適當的初步評估與檢查不但能幫助臨床醫師分辨緊急與非緊急狀況，也能讓家長與病童免除過多不必要的焦慮。</w:t>
      </w:r>
    </w:p>
    <w:p w:rsidR="00097F57" w:rsidRDefault="00097F57" w:rsidP="00A93723">
      <w:pPr>
        <w:spacing w:line="480" w:lineRule="exact"/>
        <w:rPr>
          <w:rFonts w:ascii="標楷體" w:eastAsia="標楷體" w:hAnsi="標楷體" w:cs="華康中黑體"/>
          <w:sz w:val="28"/>
          <w:szCs w:val="34"/>
          <w:shd w:val="clear" w:color="auto" w:fill="FFFFFF" w:themeFill="background1"/>
        </w:rPr>
      </w:pPr>
    </w:p>
    <w:p w:rsidR="00097F57" w:rsidRDefault="00097F57" w:rsidP="00A93723">
      <w:pPr>
        <w:spacing w:line="480" w:lineRule="exact"/>
        <w:rPr>
          <w:rFonts w:ascii="標楷體" w:eastAsia="標楷體" w:hAnsi="標楷體" w:cs="華康中黑體"/>
          <w:color w:val="3333FF"/>
          <w:sz w:val="36"/>
          <w:szCs w:val="34"/>
          <w:shd w:val="clear" w:color="auto" w:fill="FFFFFF" w:themeFill="background1"/>
        </w:rPr>
      </w:pPr>
    </w:p>
    <w:p w:rsidR="00097F57" w:rsidRDefault="00097F57" w:rsidP="00A93723">
      <w:pPr>
        <w:spacing w:line="480" w:lineRule="exact"/>
        <w:rPr>
          <w:rFonts w:ascii="標楷體" w:eastAsia="標楷體" w:hAnsi="標楷體" w:cs="華康中黑體"/>
          <w:color w:val="3333FF"/>
          <w:sz w:val="36"/>
          <w:szCs w:val="34"/>
          <w:shd w:val="clear" w:color="auto" w:fill="FFFFFF" w:themeFill="background1"/>
        </w:rPr>
      </w:pPr>
    </w:p>
    <w:p w:rsidR="00097F57" w:rsidRDefault="00097F57" w:rsidP="00A93723">
      <w:pPr>
        <w:spacing w:line="480" w:lineRule="exact"/>
        <w:rPr>
          <w:rFonts w:ascii="標楷體" w:eastAsia="標楷體" w:hAnsi="標楷體" w:cs="華康中黑體"/>
          <w:color w:val="3333FF"/>
          <w:sz w:val="36"/>
          <w:szCs w:val="34"/>
          <w:shd w:val="clear" w:color="auto" w:fill="FFFFFF" w:themeFill="background1"/>
        </w:rPr>
      </w:pPr>
    </w:p>
    <w:p w:rsidR="00097F57" w:rsidRDefault="00097F57" w:rsidP="00A93723">
      <w:pPr>
        <w:spacing w:line="480" w:lineRule="exact"/>
        <w:rPr>
          <w:rFonts w:ascii="標楷體" w:eastAsia="標楷體" w:hAnsi="標楷體" w:cs="華康中黑體"/>
          <w:color w:val="3333FF"/>
          <w:sz w:val="36"/>
          <w:szCs w:val="34"/>
          <w:shd w:val="clear" w:color="auto" w:fill="FFFFFF" w:themeFill="background1"/>
        </w:rPr>
      </w:pPr>
    </w:p>
    <w:p w:rsidR="00097F57" w:rsidRDefault="00097F57" w:rsidP="00A93723">
      <w:pPr>
        <w:spacing w:line="480" w:lineRule="exact"/>
        <w:rPr>
          <w:rFonts w:ascii="標楷體" w:eastAsia="標楷體" w:hAnsi="標楷體" w:cs="華康中黑體"/>
          <w:color w:val="3333FF"/>
          <w:sz w:val="36"/>
          <w:szCs w:val="34"/>
          <w:shd w:val="clear" w:color="auto" w:fill="FFFFFF" w:themeFill="background1"/>
        </w:rPr>
      </w:pPr>
    </w:p>
    <w:p w:rsidR="003A2662" w:rsidRPr="003A2662" w:rsidRDefault="003A2662" w:rsidP="003A2662">
      <w:pPr>
        <w:spacing w:line="480" w:lineRule="exact"/>
        <w:rPr>
          <w:rFonts w:ascii="標楷體" w:eastAsia="標楷體" w:hAnsi="標楷體" w:cs="華康中黑體"/>
          <w:sz w:val="28"/>
          <w:szCs w:val="34"/>
          <w:shd w:val="clear" w:color="auto" w:fill="FFFFFF" w:themeFill="background1"/>
        </w:rPr>
      </w:pPr>
      <w:proofErr w:type="gramStart"/>
      <w:r w:rsidRPr="003A2662">
        <w:rPr>
          <w:rFonts w:ascii="標楷體" w:eastAsia="標楷體" w:hAnsi="標楷體" w:cs="華康中黑體" w:hint="eastAsia"/>
          <w:color w:val="0000FF"/>
          <w:sz w:val="36"/>
          <w:szCs w:val="36"/>
          <w:shd w:val="clear" w:color="auto" w:fill="FFFFFF" w:themeFill="background1"/>
        </w:rPr>
        <w:t>盧芳</w:t>
      </w:r>
      <w:r w:rsidR="006B0135">
        <w:rPr>
          <w:rFonts w:ascii="標楷體" w:eastAsia="標楷體" w:hAnsi="標楷體" w:cs="華康中黑體" w:hint="eastAsia"/>
          <w:color w:val="0000FF"/>
          <w:sz w:val="36"/>
          <w:szCs w:val="36"/>
          <w:shd w:val="clear" w:color="auto" w:fill="FFFFFF" w:themeFill="background1"/>
        </w:rPr>
        <w:t>廷</w:t>
      </w:r>
      <w:r w:rsidRPr="003A2662">
        <w:rPr>
          <w:rFonts w:ascii="標楷體" w:eastAsia="標楷體" w:hAnsi="標楷體" w:cs="華康中黑體" w:hint="eastAsia"/>
          <w:color w:val="0000FF"/>
          <w:sz w:val="36"/>
          <w:szCs w:val="36"/>
          <w:shd w:val="clear" w:color="auto" w:fill="FFFFFF" w:themeFill="background1"/>
        </w:rPr>
        <w:t>師學經歷</w:t>
      </w:r>
      <w:proofErr w:type="gramEnd"/>
      <w:r w:rsidRPr="003A2662">
        <w:rPr>
          <w:rFonts w:ascii="標楷體" w:eastAsia="標楷體" w:hAnsi="標楷體" w:cs="華康中黑體" w:hint="eastAsia"/>
          <w:sz w:val="28"/>
          <w:szCs w:val="34"/>
          <w:shd w:val="clear" w:color="auto" w:fill="FFFFFF" w:themeFill="background1"/>
        </w:rPr>
        <w:t xml:space="preserve"> </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現職：彰基</w:t>
      </w:r>
      <w:r w:rsidRPr="006B0135">
        <w:rPr>
          <w:rFonts w:ascii="標楷體" w:eastAsia="標楷體" w:hAnsi="標楷體" w:cs="華康中黑體" w:hint="eastAsia"/>
          <w:sz w:val="28"/>
          <w:szCs w:val="34"/>
          <w:shd w:val="clear" w:color="auto" w:fill="FFFFFF" w:themeFill="background1"/>
        </w:rPr>
        <w:t>兒童醫院 兒童胃腸肝膽科 主任</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sidRPr="006B0135">
        <w:rPr>
          <w:rFonts w:ascii="標楷體" w:eastAsia="標楷體" w:hAnsi="標楷體" w:cs="華康中黑體" w:hint="eastAsia"/>
          <w:sz w:val="28"/>
          <w:szCs w:val="34"/>
          <w:shd w:val="clear" w:color="auto" w:fill="FFFFFF" w:themeFill="background1"/>
        </w:rPr>
        <w:t>學歷</w:t>
      </w:r>
      <w:r>
        <w:rPr>
          <w:rFonts w:ascii="標楷體" w:eastAsia="標楷體" w:hAnsi="標楷體" w:cs="華康中黑體" w:hint="eastAsia"/>
          <w:sz w:val="28"/>
          <w:szCs w:val="34"/>
          <w:shd w:val="clear" w:color="auto" w:fill="FFFFFF" w:themeFill="background1"/>
        </w:rPr>
        <w:t>：</w:t>
      </w:r>
      <w:r w:rsidRPr="006B0135">
        <w:rPr>
          <w:rFonts w:ascii="標楷體" w:eastAsia="標楷體" w:hAnsi="標楷體" w:cs="華康中黑體" w:hint="eastAsia"/>
          <w:sz w:val="28"/>
          <w:szCs w:val="34"/>
          <w:shd w:val="clear" w:color="auto" w:fill="FFFFFF" w:themeFill="background1"/>
        </w:rPr>
        <w:t>台北醫學大學醫學士</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6B0135">
        <w:rPr>
          <w:rFonts w:ascii="標楷體" w:eastAsia="標楷體" w:hAnsi="標楷體" w:cs="華康中黑體" w:hint="eastAsia"/>
          <w:sz w:val="28"/>
          <w:szCs w:val="34"/>
          <w:shd w:val="clear" w:color="auto" w:fill="FFFFFF" w:themeFill="background1"/>
        </w:rPr>
        <w:t>台灣大學臨床醫學研究所碩士</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sidRPr="006B0135">
        <w:rPr>
          <w:rFonts w:ascii="標楷體" w:eastAsia="標楷體" w:hAnsi="標楷體" w:cs="華康中黑體" w:hint="eastAsia"/>
          <w:sz w:val="28"/>
          <w:szCs w:val="34"/>
          <w:shd w:val="clear" w:color="auto" w:fill="FFFFFF" w:themeFill="background1"/>
        </w:rPr>
        <w:t>經歷</w:t>
      </w:r>
      <w:r>
        <w:rPr>
          <w:rFonts w:ascii="標楷體" w:eastAsia="標楷體" w:hAnsi="標楷體" w:cs="華康中黑體" w:hint="eastAsia"/>
          <w:sz w:val="28"/>
          <w:szCs w:val="34"/>
          <w:shd w:val="clear" w:color="auto" w:fill="FFFFFF" w:themeFill="background1"/>
        </w:rPr>
        <w:t>：</w:t>
      </w:r>
      <w:r w:rsidRPr="006B0135">
        <w:rPr>
          <w:rFonts w:ascii="標楷體" w:eastAsia="標楷體" w:hAnsi="標楷體" w:cs="華康中黑體" w:hint="eastAsia"/>
          <w:sz w:val="28"/>
          <w:szCs w:val="34"/>
          <w:shd w:val="clear" w:color="auto" w:fill="FFFFFF" w:themeFill="background1"/>
        </w:rPr>
        <w:t xml:space="preserve">台大醫院小兒部 住院醫師及小兒肝膽腸胃科 </w:t>
      </w:r>
      <w:proofErr w:type="gramStart"/>
      <w:r w:rsidRPr="006B0135">
        <w:rPr>
          <w:rFonts w:ascii="標楷體" w:eastAsia="標楷體" w:hAnsi="標楷體" w:cs="華康中黑體" w:hint="eastAsia"/>
          <w:sz w:val="28"/>
          <w:szCs w:val="34"/>
          <w:shd w:val="clear" w:color="auto" w:fill="FFFFFF" w:themeFill="background1"/>
        </w:rPr>
        <w:t>研</w:t>
      </w:r>
      <w:proofErr w:type="gramEnd"/>
      <w:r w:rsidRPr="006B0135">
        <w:rPr>
          <w:rFonts w:ascii="標楷體" w:eastAsia="標楷體" w:hAnsi="標楷體" w:cs="華康中黑體" w:hint="eastAsia"/>
          <w:sz w:val="28"/>
          <w:szCs w:val="34"/>
          <w:shd w:val="clear" w:color="auto" w:fill="FFFFFF" w:themeFill="background1"/>
        </w:rPr>
        <w:t>修醫師 2008/07-2013/06</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6B0135">
        <w:rPr>
          <w:rFonts w:ascii="標楷體" w:eastAsia="標楷體" w:hAnsi="標楷體" w:cs="華康中黑體" w:hint="eastAsia"/>
          <w:sz w:val="28"/>
          <w:szCs w:val="34"/>
          <w:shd w:val="clear" w:color="auto" w:fill="FFFFFF" w:themeFill="background1"/>
        </w:rPr>
        <w:t>天主教永和耕莘醫院小兒腸胃科 主治醫師  2013/08-2016/08</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sidRPr="006B0135">
        <w:rPr>
          <w:rFonts w:ascii="標楷體" w:eastAsia="標楷體" w:hAnsi="標楷體" w:cs="華康中黑體" w:hint="eastAsia"/>
          <w:sz w:val="28"/>
          <w:szCs w:val="34"/>
          <w:shd w:val="clear" w:color="auto" w:fill="FFFFFF" w:themeFill="background1"/>
        </w:rPr>
        <w:t>得獎紀錄</w:t>
      </w:r>
      <w:r>
        <w:rPr>
          <w:rFonts w:ascii="標楷體" w:eastAsia="標楷體" w:hAnsi="標楷體" w:cs="華康中黑體" w:hint="eastAsia"/>
          <w:sz w:val="28"/>
          <w:szCs w:val="34"/>
          <w:shd w:val="clear" w:color="auto" w:fill="FFFFFF" w:themeFill="background1"/>
        </w:rPr>
        <w:t>：</w:t>
      </w:r>
      <w:r w:rsidRPr="006B0135">
        <w:rPr>
          <w:rFonts w:ascii="標楷體" w:eastAsia="標楷體" w:hAnsi="標楷體" w:cs="華康中黑體" w:hint="eastAsia"/>
          <w:sz w:val="28"/>
          <w:szCs w:val="34"/>
          <w:shd w:val="clear" w:color="auto" w:fill="FFFFFF" w:themeFill="background1"/>
        </w:rPr>
        <w:t>台灣兒科醫學會第214屆學術演講會 年輕研究者獎</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6B0135">
        <w:rPr>
          <w:rFonts w:ascii="標楷體" w:eastAsia="標楷體" w:hAnsi="標楷體" w:cs="華康中黑體"/>
          <w:sz w:val="28"/>
          <w:szCs w:val="34"/>
          <w:shd w:val="clear" w:color="auto" w:fill="FFFFFF" w:themeFill="background1"/>
        </w:rPr>
        <w:t>2013</w:t>
      </w:r>
      <w:r w:rsidRPr="006B0135">
        <w:rPr>
          <w:rFonts w:ascii="標楷體" w:eastAsia="標楷體" w:hAnsi="標楷體" w:cs="華康中黑體" w:hint="eastAsia"/>
          <w:sz w:val="28"/>
          <w:szCs w:val="34"/>
          <w:shd w:val="clear" w:color="auto" w:fill="FFFFFF" w:themeFill="background1"/>
        </w:rPr>
        <w:t>年陳烱霖小兒科研究獎助金基金會</w:t>
      </w:r>
      <w:r w:rsidRPr="006B0135">
        <w:rPr>
          <w:rFonts w:ascii="標楷體" w:eastAsia="標楷體" w:hAnsi="標楷體" w:cs="華康中黑體"/>
          <w:sz w:val="28"/>
          <w:szCs w:val="34"/>
          <w:shd w:val="clear" w:color="auto" w:fill="FFFFFF" w:themeFill="background1"/>
        </w:rPr>
        <w:t xml:space="preserve"> </w:t>
      </w:r>
      <w:r w:rsidRPr="006B0135">
        <w:rPr>
          <w:rFonts w:ascii="標楷體" w:eastAsia="標楷體" w:hAnsi="標楷體" w:cs="華康中黑體" w:hint="eastAsia"/>
          <w:sz w:val="28"/>
          <w:szCs w:val="34"/>
          <w:shd w:val="clear" w:color="auto" w:fill="FFFFFF" w:themeFill="background1"/>
        </w:rPr>
        <w:t>國際會議獎</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6B0135">
        <w:rPr>
          <w:rFonts w:ascii="標楷體" w:eastAsia="標楷體" w:hAnsi="標楷體" w:cs="華康中黑體" w:hint="eastAsia"/>
          <w:sz w:val="28"/>
          <w:szCs w:val="34"/>
          <w:shd w:val="clear" w:color="auto" w:fill="FFFFFF" w:themeFill="background1"/>
        </w:rPr>
        <w:t>台灣小兒消化醫學會第13屆亞太醫學會議旅行獎</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sidRPr="006B0135">
        <w:rPr>
          <w:rFonts w:ascii="標楷體" w:eastAsia="標楷體" w:hAnsi="標楷體" w:cs="華康中黑體" w:hint="eastAsia"/>
          <w:sz w:val="28"/>
          <w:szCs w:val="34"/>
          <w:shd w:val="clear" w:color="auto" w:fill="FFFFFF" w:themeFill="background1"/>
        </w:rPr>
        <w:t>論文紀錄(第一作者及通訊作者)</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sidRPr="006B0135">
        <w:rPr>
          <w:rFonts w:ascii="標楷體" w:eastAsia="標楷體" w:hAnsi="標楷體" w:cs="華康中黑體"/>
          <w:sz w:val="28"/>
          <w:szCs w:val="34"/>
          <w:shd w:val="clear" w:color="auto" w:fill="FFFFFF" w:themeFill="background1"/>
        </w:rPr>
        <w:t>1.</w:t>
      </w:r>
      <w:r w:rsidRPr="006B0135">
        <w:rPr>
          <w:rFonts w:ascii="標楷體" w:eastAsia="標楷體" w:hAnsi="標楷體" w:cs="華康中黑體"/>
          <w:sz w:val="28"/>
          <w:szCs w:val="34"/>
          <w:shd w:val="clear" w:color="auto" w:fill="FFFFFF" w:themeFill="background1"/>
        </w:rPr>
        <w:tab/>
        <w:t>γ-</w:t>
      </w:r>
      <w:proofErr w:type="spellStart"/>
      <w:r w:rsidRPr="006B0135">
        <w:rPr>
          <w:rFonts w:ascii="標楷體" w:eastAsia="標楷體" w:hAnsi="標楷體" w:cs="華康中黑體"/>
          <w:sz w:val="28"/>
          <w:szCs w:val="34"/>
          <w:shd w:val="clear" w:color="auto" w:fill="FFFFFF" w:themeFill="background1"/>
        </w:rPr>
        <w:t>Glutamyl</w:t>
      </w:r>
      <w:proofErr w:type="spellEnd"/>
      <w:r w:rsidRPr="006B0135">
        <w:rPr>
          <w:rFonts w:ascii="標楷體" w:eastAsia="標楷體" w:hAnsi="標楷體" w:cs="華康中黑體"/>
          <w:sz w:val="28"/>
          <w:szCs w:val="34"/>
          <w:shd w:val="clear" w:color="auto" w:fill="FFFFFF" w:themeFill="background1"/>
        </w:rPr>
        <w:t xml:space="preserve"> </w:t>
      </w:r>
      <w:proofErr w:type="spellStart"/>
      <w:r w:rsidRPr="006B0135">
        <w:rPr>
          <w:rFonts w:ascii="標楷體" w:eastAsia="標楷體" w:hAnsi="標楷體" w:cs="華康中黑體"/>
          <w:sz w:val="28"/>
          <w:szCs w:val="34"/>
          <w:shd w:val="clear" w:color="auto" w:fill="FFFFFF" w:themeFill="background1"/>
        </w:rPr>
        <w:t>transpeptidase</w:t>
      </w:r>
      <w:proofErr w:type="spellEnd"/>
      <w:r w:rsidRPr="006B0135">
        <w:rPr>
          <w:rFonts w:ascii="標楷體" w:eastAsia="標楷體" w:hAnsi="標楷體" w:cs="華康中黑體"/>
          <w:sz w:val="28"/>
          <w:szCs w:val="34"/>
          <w:shd w:val="clear" w:color="auto" w:fill="FFFFFF" w:themeFill="background1"/>
        </w:rPr>
        <w:t xml:space="preserve"> level as a screening marker among diverse etiologies of infantile intrahepatic cholestasis</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sidRPr="006B0135">
        <w:rPr>
          <w:rFonts w:ascii="標楷體" w:eastAsia="標楷體" w:hAnsi="標楷體" w:cs="華康中黑體"/>
          <w:sz w:val="28"/>
          <w:szCs w:val="34"/>
          <w:shd w:val="clear" w:color="auto" w:fill="FFFFFF" w:themeFill="background1"/>
        </w:rPr>
        <w:t xml:space="preserve">   J </w:t>
      </w:r>
      <w:proofErr w:type="spellStart"/>
      <w:r w:rsidRPr="006B0135">
        <w:rPr>
          <w:rFonts w:ascii="標楷體" w:eastAsia="標楷體" w:hAnsi="標楷體" w:cs="華康中黑體"/>
          <w:sz w:val="28"/>
          <w:szCs w:val="34"/>
          <w:shd w:val="clear" w:color="auto" w:fill="FFFFFF" w:themeFill="background1"/>
        </w:rPr>
        <w:t>Pediatr</w:t>
      </w:r>
      <w:proofErr w:type="spellEnd"/>
      <w:r w:rsidRPr="006B0135">
        <w:rPr>
          <w:rFonts w:ascii="標楷體" w:eastAsia="標楷體" w:hAnsi="標楷體" w:cs="華康中黑體"/>
          <w:sz w:val="28"/>
          <w:szCs w:val="34"/>
          <w:shd w:val="clear" w:color="auto" w:fill="FFFFFF" w:themeFill="background1"/>
        </w:rPr>
        <w:t xml:space="preserve"> </w:t>
      </w:r>
      <w:proofErr w:type="spellStart"/>
      <w:r w:rsidRPr="006B0135">
        <w:rPr>
          <w:rFonts w:ascii="標楷體" w:eastAsia="標楷體" w:hAnsi="標楷體" w:cs="華康中黑體"/>
          <w:sz w:val="28"/>
          <w:szCs w:val="34"/>
          <w:shd w:val="clear" w:color="auto" w:fill="FFFFFF" w:themeFill="background1"/>
        </w:rPr>
        <w:t>Gastroenterol</w:t>
      </w:r>
      <w:proofErr w:type="spellEnd"/>
      <w:r w:rsidRPr="006B0135">
        <w:rPr>
          <w:rFonts w:ascii="標楷體" w:eastAsia="標楷體" w:hAnsi="標楷體" w:cs="華康中黑體"/>
          <w:sz w:val="28"/>
          <w:szCs w:val="34"/>
          <w:shd w:val="clear" w:color="auto" w:fill="FFFFFF" w:themeFill="background1"/>
        </w:rPr>
        <w:t xml:space="preserve"> </w:t>
      </w:r>
      <w:proofErr w:type="spellStart"/>
      <w:r w:rsidRPr="006B0135">
        <w:rPr>
          <w:rFonts w:ascii="標楷體" w:eastAsia="標楷體" w:hAnsi="標楷體" w:cs="華康中黑體"/>
          <w:sz w:val="28"/>
          <w:szCs w:val="34"/>
          <w:shd w:val="clear" w:color="auto" w:fill="FFFFFF" w:themeFill="background1"/>
        </w:rPr>
        <w:t>Nutr</w:t>
      </w:r>
      <w:proofErr w:type="spellEnd"/>
      <w:r w:rsidRPr="006B0135">
        <w:rPr>
          <w:rFonts w:ascii="標楷體" w:eastAsia="標楷體" w:hAnsi="標楷體" w:cs="華康中黑體"/>
          <w:sz w:val="28"/>
          <w:szCs w:val="34"/>
          <w:shd w:val="clear" w:color="auto" w:fill="FFFFFF" w:themeFill="background1"/>
        </w:rPr>
        <w:t xml:space="preserve"> 2014 Dec</w:t>
      </w:r>
      <w:proofErr w:type="gramStart"/>
      <w:r w:rsidRPr="006B0135">
        <w:rPr>
          <w:rFonts w:ascii="標楷體" w:eastAsia="標楷體" w:hAnsi="標楷體" w:cs="華康中黑體"/>
          <w:sz w:val="28"/>
          <w:szCs w:val="34"/>
          <w:shd w:val="clear" w:color="auto" w:fill="FFFFFF" w:themeFill="background1"/>
        </w:rPr>
        <w:t>;59</w:t>
      </w:r>
      <w:proofErr w:type="gramEnd"/>
      <w:r w:rsidRPr="006B0135">
        <w:rPr>
          <w:rFonts w:ascii="標楷體" w:eastAsia="標楷體" w:hAnsi="標楷體" w:cs="華康中黑體"/>
          <w:sz w:val="28"/>
          <w:szCs w:val="34"/>
          <w:shd w:val="clear" w:color="auto" w:fill="FFFFFF" w:themeFill="background1"/>
        </w:rPr>
        <w:t>(6):695-701.</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sidRPr="006B0135">
        <w:rPr>
          <w:rFonts w:ascii="標楷體" w:eastAsia="標楷體" w:hAnsi="標楷體" w:cs="華康中黑體"/>
          <w:sz w:val="28"/>
          <w:szCs w:val="34"/>
          <w:shd w:val="clear" w:color="auto" w:fill="FFFFFF" w:themeFill="background1"/>
        </w:rPr>
        <w:t>2.</w:t>
      </w:r>
      <w:r w:rsidRPr="006B0135">
        <w:rPr>
          <w:rFonts w:ascii="標楷體" w:eastAsia="標楷體" w:hAnsi="標楷體" w:cs="華康中黑體"/>
          <w:sz w:val="28"/>
          <w:szCs w:val="34"/>
          <w:shd w:val="clear" w:color="auto" w:fill="FFFFFF" w:themeFill="background1"/>
        </w:rPr>
        <w:tab/>
        <w:t xml:space="preserve">Elimination of Mother-to-Infant Transmission of Hepatitis B Virus: 35 Years of Experience </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sidRPr="006B0135">
        <w:rPr>
          <w:rFonts w:ascii="標楷體" w:eastAsia="標楷體" w:hAnsi="標楷體" w:cs="華康中黑體"/>
          <w:sz w:val="28"/>
          <w:szCs w:val="34"/>
          <w:shd w:val="clear" w:color="auto" w:fill="FFFFFF" w:themeFill="background1"/>
        </w:rPr>
        <w:t xml:space="preserve">   </w:t>
      </w:r>
      <w:proofErr w:type="spellStart"/>
      <w:r w:rsidRPr="006B0135">
        <w:rPr>
          <w:rFonts w:ascii="標楷體" w:eastAsia="標楷體" w:hAnsi="標楷體" w:cs="華康中黑體"/>
          <w:sz w:val="28"/>
          <w:szCs w:val="34"/>
          <w:shd w:val="clear" w:color="auto" w:fill="FFFFFF" w:themeFill="background1"/>
        </w:rPr>
        <w:t>Pediatr</w:t>
      </w:r>
      <w:proofErr w:type="spellEnd"/>
      <w:r w:rsidRPr="006B0135">
        <w:rPr>
          <w:rFonts w:ascii="標楷體" w:eastAsia="標楷體" w:hAnsi="標楷體" w:cs="華康中黑體"/>
          <w:sz w:val="28"/>
          <w:szCs w:val="34"/>
          <w:shd w:val="clear" w:color="auto" w:fill="FFFFFF" w:themeFill="background1"/>
        </w:rPr>
        <w:t xml:space="preserve"> </w:t>
      </w:r>
      <w:proofErr w:type="spellStart"/>
      <w:r w:rsidRPr="006B0135">
        <w:rPr>
          <w:rFonts w:ascii="標楷體" w:eastAsia="標楷體" w:hAnsi="標楷體" w:cs="華康中黑體"/>
          <w:sz w:val="28"/>
          <w:szCs w:val="34"/>
          <w:shd w:val="clear" w:color="auto" w:fill="FFFFFF" w:themeFill="background1"/>
        </w:rPr>
        <w:t>Gastroenterol</w:t>
      </w:r>
      <w:proofErr w:type="spellEnd"/>
      <w:r w:rsidRPr="006B0135">
        <w:rPr>
          <w:rFonts w:ascii="標楷體" w:eastAsia="標楷體" w:hAnsi="標楷體" w:cs="華康中黑體"/>
          <w:sz w:val="28"/>
          <w:szCs w:val="34"/>
          <w:shd w:val="clear" w:color="auto" w:fill="FFFFFF" w:themeFill="background1"/>
        </w:rPr>
        <w:t xml:space="preserve"> </w:t>
      </w:r>
      <w:proofErr w:type="spellStart"/>
      <w:r w:rsidRPr="006B0135">
        <w:rPr>
          <w:rFonts w:ascii="標楷體" w:eastAsia="標楷體" w:hAnsi="標楷體" w:cs="華康中黑體"/>
          <w:sz w:val="28"/>
          <w:szCs w:val="34"/>
          <w:shd w:val="clear" w:color="auto" w:fill="FFFFFF" w:themeFill="background1"/>
        </w:rPr>
        <w:t>Hepatol</w:t>
      </w:r>
      <w:proofErr w:type="spellEnd"/>
      <w:r w:rsidRPr="006B0135">
        <w:rPr>
          <w:rFonts w:ascii="標楷體" w:eastAsia="標楷體" w:hAnsi="標楷體" w:cs="華康中黑體"/>
          <w:sz w:val="28"/>
          <w:szCs w:val="34"/>
          <w:shd w:val="clear" w:color="auto" w:fill="FFFFFF" w:themeFill="background1"/>
        </w:rPr>
        <w:t xml:space="preserve"> </w:t>
      </w:r>
      <w:proofErr w:type="spellStart"/>
      <w:r w:rsidRPr="006B0135">
        <w:rPr>
          <w:rFonts w:ascii="標楷體" w:eastAsia="標楷體" w:hAnsi="標楷體" w:cs="華康中黑體"/>
          <w:sz w:val="28"/>
          <w:szCs w:val="34"/>
          <w:shd w:val="clear" w:color="auto" w:fill="FFFFFF" w:themeFill="background1"/>
        </w:rPr>
        <w:t>Nutr</w:t>
      </w:r>
      <w:proofErr w:type="spellEnd"/>
      <w:r w:rsidRPr="006B0135">
        <w:rPr>
          <w:rFonts w:ascii="標楷體" w:eastAsia="標楷體" w:hAnsi="標楷體" w:cs="華康中黑體"/>
          <w:sz w:val="28"/>
          <w:szCs w:val="34"/>
          <w:shd w:val="clear" w:color="auto" w:fill="FFFFFF" w:themeFill="background1"/>
        </w:rPr>
        <w:t>. 2020 Jul; 23(4): 311–318.</w:t>
      </w:r>
    </w:p>
    <w:p w:rsidR="006B0135" w:rsidRPr="006B0135" w:rsidRDefault="006B0135" w:rsidP="006B0135">
      <w:pPr>
        <w:spacing w:line="480" w:lineRule="exact"/>
        <w:rPr>
          <w:rFonts w:ascii="標楷體" w:eastAsia="標楷體" w:hAnsi="標楷體" w:cs="華康中黑體"/>
          <w:sz w:val="28"/>
          <w:szCs w:val="34"/>
          <w:shd w:val="clear" w:color="auto" w:fill="FFFFFF" w:themeFill="background1"/>
        </w:rPr>
      </w:pPr>
      <w:r w:rsidRPr="006B0135">
        <w:rPr>
          <w:rFonts w:ascii="標楷體" w:eastAsia="標楷體" w:hAnsi="標楷體" w:cs="華康中黑體"/>
          <w:sz w:val="28"/>
          <w:szCs w:val="34"/>
          <w:shd w:val="clear" w:color="auto" w:fill="FFFFFF" w:themeFill="background1"/>
        </w:rPr>
        <w:t>3.</w:t>
      </w:r>
      <w:r w:rsidRPr="006B0135">
        <w:rPr>
          <w:rFonts w:ascii="標楷體" w:eastAsia="標楷體" w:hAnsi="標楷體" w:cs="華康中黑體"/>
          <w:sz w:val="28"/>
          <w:szCs w:val="34"/>
          <w:shd w:val="clear" w:color="auto" w:fill="FFFFFF" w:themeFill="background1"/>
        </w:rPr>
        <w:tab/>
        <w:t xml:space="preserve">Endoscopic </w:t>
      </w:r>
      <w:proofErr w:type="spellStart"/>
      <w:r w:rsidRPr="006B0135">
        <w:rPr>
          <w:rFonts w:ascii="標楷體" w:eastAsia="標楷體" w:hAnsi="標楷體" w:cs="華康中黑體"/>
          <w:sz w:val="28"/>
          <w:szCs w:val="34"/>
          <w:shd w:val="clear" w:color="auto" w:fill="FFFFFF" w:themeFill="background1"/>
        </w:rPr>
        <w:t>polypectomy</w:t>
      </w:r>
      <w:proofErr w:type="spellEnd"/>
      <w:r w:rsidRPr="006B0135">
        <w:rPr>
          <w:rFonts w:ascii="標楷體" w:eastAsia="標楷體" w:hAnsi="標楷體" w:cs="華康中黑體"/>
          <w:sz w:val="28"/>
          <w:szCs w:val="34"/>
          <w:shd w:val="clear" w:color="auto" w:fill="FFFFFF" w:themeFill="background1"/>
        </w:rPr>
        <w:t xml:space="preserve"> of a large juvenile polyp due to recurrent intussusception in a 3-year-old child with severe anemia</w:t>
      </w:r>
    </w:p>
    <w:p w:rsidR="006B0135" w:rsidRDefault="006B0135" w:rsidP="006B0135">
      <w:pPr>
        <w:spacing w:line="480" w:lineRule="exact"/>
        <w:rPr>
          <w:rFonts w:ascii="標楷體" w:eastAsia="標楷體" w:hAnsi="標楷體" w:cs="華康中黑體"/>
          <w:sz w:val="28"/>
          <w:szCs w:val="34"/>
          <w:shd w:val="clear" w:color="auto" w:fill="FFFFFF" w:themeFill="background1"/>
        </w:rPr>
      </w:pPr>
      <w:r w:rsidRPr="006B0135">
        <w:rPr>
          <w:rFonts w:ascii="標楷體" w:eastAsia="標楷體" w:hAnsi="標楷體" w:cs="華康中黑體"/>
          <w:sz w:val="28"/>
          <w:szCs w:val="34"/>
          <w:shd w:val="clear" w:color="auto" w:fill="FFFFFF" w:themeFill="background1"/>
        </w:rPr>
        <w:t xml:space="preserve">   </w:t>
      </w:r>
      <w:proofErr w:type="spellStart"/>
      <w:r w:rsidRPr="006B0135">
        <w:rPr>
          <w:rFonts w:ascii="標楷體" w:eastAsia="標楷體" w:hAnsi="標楷體" w:cs="華康中黑體"/>
          <w:sz w:val="28"/>
          <w:szCs w:val="34"/>
          <w:shd w:val="clear" w:color="auto" w:fill="FFFFFF" w:themeFill="background1"/>
        </w:rPr>
        <w:t>Pediatr</w:t>
      </w:r>
      <w:proofErr w:type="spellEnd"/>
      <w:r w:rsidRPr="006B0135">
        <w:rPr>
          <w:rFonts w:ascii="標楷體" w:eastAsia="標楷體" w:hAnsi="標楷體" w:cs="華康中黑體"/>
          <w:sz w:val="28"/>
          <w:szCs w:val="34"/>
          <w:shd w:val="clear" w:color="auto" w:fill="FFFFFF" w:themeFill="background1"/>
        </w:rPr>
        <w:t xml:space="preserve"> </w:t>
      </w:r>
      <w:proofErr w:type="spellStart"/>
      <w:r w:rsidRPr="006B0135">
        <w:rPr>
          <w:rFonts w:ascii="標楷體" w:eastAsia="標楷體" w:hAnsi="標楷體" w:cs="華康中黑體"/>
          <w:sz w:val="28"/>
          <w:szCs w:val="34"/>
          <w:shd w:val="clear" w:color="auto" w:fill="FFFFFF" w:themeFill="background1"/>
        </w:rPr>
        <w:t>Neonatol</w:t>
      </w:r>
      <w:proofErr w:type="spellEnd"/>
      <w:r w:rsidRPr="006B0135">
        <w:rPr>
          <w:rFonts w:ascii="標楷體" w:eastAsia="標楷體" w:hAnsi="標楷體" w:cs="華康中黑體"/>
          <w:sz w:val="28"/>
          <w:szCs w:val="34"/>
          <w:shd w:val="clear" w:color="auto" w:fill="FFFFFF" w:themeFill="background1"/>
        </w:rPr>
        <w:t>. 2022 Jun 11</w:t>
      </w:r>
      <w:proofErr w:type="gramStart"/>
      <w:r w:rsidRPr="006B0135">
        <w:rPr>
          <w:rFonts w:ascii="標楷體" w:eastAsia="標楷體" w:hAnsi="標楷體" w:cs="華康中黑體"/>
          <w:sz w:val="28"/>
          <w:szCs w:val="34"/>
          <w:shd w:val="clear" w:color="auto" w:fill="FFFFFF" w:themeFill="background1"/>
        </w:rPr>
        <w:t>;S1875</w:t>
      </w:r>
      <w:proofErr w:type="gramEnd"/>
      <w:r w:rsidRPr="006B0135">
        <w:rPr>
          <w:rFonts w:ascii="標楷體" w:eastAsia="標楷體" w:hAnsi="標楷體" w:cs="華康中黑體"/>
          <w:sz w:val="28"/>
          <w:szCs w:val="34"/>
          <w:shd w:val="clear" w:color="auto" w:fill="FFFFFF" w:themeFill="background1"/>
        </w:rPr>
        <w:t xml:space="preserve">-9572(22)00121-8. </w:t>
      </w:r>
      <w:proofErr w:type="gramStart"/>
      <w:r w:rsidRPr="006B0135">
        <w:rPr>
          <w:rFonts w:ascii="標楷體" w:eastAsia="標楷體" w:hAnsi="標楷體" w:cs="華康中黑體"/>
          <w:sz w:val="28"/>
          <w:szCs w:val="34"/>
          <w:shd w:val="clear" w:color="auto" w:fill="FFFFFF" w:themeFill="background1"/>
        </w:rPr>
        <w:t>Online ahead of print.</w:t>
      </w:r>
      <w:proofErr w:type="gramEnd"/>
    </w:p>
    <w:p w:rsidR="006B0135" w:rsidRDefault="006B0135" w:rsidP="003A2662">
      <w:pPr>
        <w:spacing w:line="480" w:lineRule="exact"/>
        <w:rPr>
          <w:rFonts w:ascii="標楷體" w:eastAsia="標楷體" w:hAnsi="標楷體" w:cs="華康中黑體" w:hint="eastAsia"/>
          <w:color w:val="0000FF"/>
          <w:sz w:val="36"/>
          <w:szCs w:val="34"/>
          <w:shd w:val="clear" w:color="auto" w:fill="FFFFFF" w:themeFill="background1"/>
        </w:rPr>
      </w:pPr>
    </w:p>
    <w:p w:rsidR="00135449" w:rsidRDefault="00135449" w:rsidP="003A2662">
      <w:pPr>
        <w:spacing w:line="480" w:lineRule="exact"/>
        <w:rPr>
          <w:rFonts w:ascii="標楷體" w:eastAsia="標楷體" w:hAnsi="標楷體" w:cs="華康中黑體" w:hint="eastAsia"/>
          <w:color w:val="0000FF"/>
          <w:sz w:val="36"/>
          <w:szCs w:val="34"/>
          <w:shd w:val="clear" w:color="auto" w:fill="FFFFFF" w:themeFill="background1"/>
        </w:rPr>
      </w:pPr>
    </w:p>
    <w:p w:rsidR="00135449" w:rsidRDefault="00135449" w:rsidP="003A2662">
      <w:pPr>
        <w:spacing w:line="480" w:lineRule="exact"/>
        <w:rPr>
          <w:rFonts w:ascii="標楷體" w:eastAsia="標楷體" w:hAnsi="標楷體" w:cs="華康中黑體"/>
          <w:color w:val="0000FF"/>
          <w:sz w:val="36"/>
          <w:szCs w:val="34"/>
          <w:shd w:val="clear" w:color="auto" w:fill="FFFFFF" w:themeFill="background1"/>
        </w:rPr>
      </w:pPr>
    </w:p>
    <w:p w:rsidR="003A2662" w:rsidRPr="006B0135" w:rsidRDefault="003A2662" w:rsidP="003A2662">
      <w:pPr>
        <w:spacing w:line="480" w:lineRule="exact"/>
        <w:rPr>
          <w:rFonts w:ascii="標楷體" w:eastAsia="標楷體" w:hAnsi="標楷體" w:cs="華康中黑體"/>
          <w:color w:val="0000FF"/>
          <w:sz w:val="36"/>
          <w:szCs w:val="34"/>
          <w:shd w:val="clear" w:color="auto" w:fill="FFFFFF" w:themeFill="background1"/>
        </w:rPr>
      </w:pPr>
      <w:r w:rsidRPr="006B0135">
        <w:rPr>
          <w:rFonts w:ascii="標楷體" w:eastAsia="標楷體" w:hAnsi="標楷體" w:cs="華康中黑體" w:hint="eastAsia"/>
          <w:color w:val="0000FF"/>
          <w:sz w:val="36"/>
          <w:szCs w:val="34"/>
          <w:shd w:val="clear" w:color="auto" w:fill="FFFFFF" w:themeFill="background1"/>
        </w:rPr>
        <w:t>兒童慢性腹痛與生長遲緩</w:t>
      </w:r>
    </w:p>
    <w:p w:rsidR="003A2662" w:rsidRPr="003A2662" w:rsidRDefault="003A2662" w:rsidP="003A2662">
      <w:pPr>
        <w:spacing w:line="480" w:lineRule="exact"/>
        <w:rPr>
          <w:rFonts w:ascii="標楷體" w:eastAsia="標楷體" w:hAnsi="標楷體" w:cs="華康中黑體"/>
          <w:sz w:val="28"/>
          <w:szCs w:val="34"/>
          <w:shd w:val="clear" w:color="auto" w:fill="FFFFFF" w:themeFill="background1"/>
        </w:rPr>
      </w:pPr>
    </w:p>
    <w:p w:rsidR="003A2662" w:rsidRPr="003A2662" w:rsidRDefault="006B0135" w:rsidP="003A2662">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003A2662" w:rsidRPr="003A2662">
        <w:rPr>
          <w:rFonts w:ascii="標楷體" w:eastAsia="標楷體" w:hAnsi="標楷體" w:cs="華康中黑體" w:hint="eastAsia"/>
          <w:sz w:val="28"/>
          <w:szCs w:val="34"/>
          <w:shd w:val="clear" w:color="auto" w:fill="FFFFFF" w:themeFill="background1"/>
        </w:rPr>
        <w:t>腹痛是兒童常見門診主訴，多數是</w:t>
      </w:r>
      <w:proofErr w:type="gramStart"/>
      <w:r w:rsidR="003A2662" w:rsidRPr="003A2662">
        <w:rPr>
          <w:rFonts w:ascii="標楷體" w:eastAsia="標楷體" w:hAnsi="標楷體" w:cs="華康中黑體" w:hint="eastAsia"/>
          <w:sz w:val="28"/>
          <w:szCs w:val="34"/>
          <w:shd w:val="clear" w:color="auto" w:fill="FFFFFF" w:themeFill="background1"/>
        </w:rPr>
        <w:t>功能性腸道</w:t>
      </w:r>
      <w:proofErr w:type="gramEnd"/>
      <w:r w:rsidR="003A2662" w:rsidRPr="003A2662">
        <w:rPr>
          <w:rFonts w:ascii="標楷體" w:eastAsia="標楷體" w:hAnsi="標楷體" w:cs="華康中黑體" w:hint="eastAsia"/>
          <w:sz w:val="28"/>
          <w:szCs w:val="34"/>
          <w:shd w:val="clear" w:color="auto" w:fill="FFFFFF" w:themeFill="background1"/>
        </w:rPr>
        <w:t>問題。臨床上有哪些可疑的腹痛會建議安排進一步檢查揪出問題所在呢?</w:t>
      </w:r>
    </w:p>
    <w:p w:rsidR="003A2662" w:rsidRPr="003A2662" w:rsidRDefault="003A2662" w:rsidP="003A2662">
      <w:pPr>
        <w:spacing w:line="480" w:lineRule="exact"/>
        <w:rPr>
          <w:rFonts w:ascii="標楷體" w:eastAsia="標楷體" w:hAnsi="標楷體" w:cs="華康中黑體"/>
          <w:sz w:val="28"/>
          <w:szCs w:val="34"/>
          <w:shd w:val="clear" w:color="auto" w:fill="FFFFFF" w:themeFill="background1"/>
        </w:rPr>
      </w:pPr>
    </w:p>
    <w:p w:rsidR="006B0135" w:rsidRPr="006B0135" w:rsidRDefault="003A2662" w:rsidP="00D6256A">
      <w:pPr>
        <w:spacing w:line="480" w:lineRule="exact"/>
        <w:rPr>
          <w:rFonts w:ascii="標楷體" w:eastAsia="標楷體" w:hAnsi="標楷體" w:cs="華康中黑體"/>
          <w:color w:val="0000FF"/>
          <w:sz w:val="28"/>
          <w:szCs w:val="34"/>
          <w:shd w:val="clear" w:color="auto" w:fill="FFFFFF" w:themeFill="background1"/>
        </w:rPr>
      </w:pPr>
      <w:r w:rsidRPr="003A2662">
        <w:rPr>
          <w:rFonts w:ascii="標楷體" w:eastAsia="標楷體" w:hAnsi="標楷體" w:cs="華康中黑體" w:hint="eastAsia"/>
          <w:sz w:val="28"/>
          <w:szCs w:val="34"/>
          <w:shd w:val="clear" w:color="auto" w:fill="FFFFFF" w:themeFill="background1"/>
        </w:rPr>
        <w:t>若是</w:t>
      </w:r>
      <w:proofErr w:type="gramStart"/>
      <w:r w:rsidRPr="003A2662">
        <w:rPr>
          <w:rFonts w:ascii="標楷體" w:eastAsia="標楷體" w:hAnsi="標楷體" w:cs="華康中黑體" w:hint="eastAsia"/>
          <w:sz w:val="28"/>
          <w:szCs w:val="34"/>
          <w:shd w:val="clear" w:color="auto" w:fill="FFFFFF" w:themeFill="background1"/>
        </w:rPr>
        <w:t>發炎性腸道</w:t>
      </w:r>
      <w:proofErr w:type="gramEnd"/>
      <w:r w:rsidRPr="003A2662">
        <w:rPr>
          <w:rFonts w:ascii="標楷體" w:eastAsia="標楷體" w:hAnsi="標楷體" w:cs="華康中黑體" w:hint="eastAsia"/>
          <w:sz w:val="28"/>
          <w:szCs w:val="34"/>
          <w:shd w:val="clear" w:color="auto" w:fill="FFFFFF" w:themeFill="background1"/>
        </w:rPr>
        <w:t>疾病，兒童可能以生長遲緩</w:t>
      </w:r>
      <w:proofErr w:type="gramStart"/>
      <w:r w:rsidRPr="003A2662">
        <w:rPr>
          <w:rFonts w:ascii="標楷體" w:eastAsia="標楷體" w:hAnsi="標楷體" w:cs="華康中黑體" w:hint="eastAsia"/>
          <w:sz w:val="28"/>
          <w:szCs w:val="34"/>
          <w:shd w:val="clear" w:color="auto" w:fill="FFFFFF" w:themeFill="background1"/>
        </w:rPr>
        <w:t>併</w:t>
      </w:r>
      <w:proofErr w:type="gramEnd"/>
      <w:r w:rsidRPr="003A2662">
        <w:rPr>
          <w:rFonts w:ascii="標楷體" w:eastAsia="標楷體" w:hAnsi="標楷體" w:cs="華康中黑體" w:hint="eastAsia"/>
          <w:sz w:val="28"/>
          <w:szCs w:val="34"/>
          <w:shd w:val="clear" w:color="auto" w:fill="FFFFFF" w:themeFill="background1"/>
        </w:rPr>
        <w:t>慢性反覆腹痛表現，建議進一步安排內視鏡甚至膠囊內視鏡檢查。</w:t>
      </w:r>
    </w:p>
    <w:p w:rsidR="00A93723" w:rsidRPr="00A93723" w:rsidRDefault="00A93723" w:rsidP="00A93723">
      <w:pPr>
        <w:spacing w:line="480" w:lineRule="exact"/>
        <w:rPr>
          <w:rFonts w:ascii="標楷體" w:eastAsia="標楷體" w:hAnsi="標楷體" w:cs="華康中黑體"/>
          <w:sz w:val="28"/>
          <w:szCs w:val="34"/>
          <w:shd w:val="clear" w:color="auto" w:fill="FFFFFF" w:themeFill="background1"/>
        </w:rPr>
      </w:pPr>
      <w:r w:rsidRPr="00097F57">
        <w:rPr>
          <w:rFonts w:ascii="標楷體" w:eastAsia="標楷體" w:hAnsi="標楷體" w:cs="華康中黑體" w:hint="eastAsia"/>
          <w:color w:val="3333FF"/>
          <w:sz w:val="36"/>
          <w:szCs w:val="34"/>
          <w:shd w:val="clear" w:color="auto" w:fill="FFFFFF" w:themeFill="background1"/>
        </w:rPr>
        <w:t>馬瑞杉</w:t>
      </w:r>
      <w:r w:rsidR="00097F57" w:rsidRPr="00097F57">
        <w:rPr>
          <w:rFonts w:ascii="標楷體" w:eastAsia="標楷體" w:hAnsi="標楷體" w:cs="華康中黑體" w:hint="eastAsia"/>
          <w:color w:val="3333FF"/>
          <w:sz w:val="36"/>
          <w:szCs w:val="34"/>
          <w:shd w:val="clear" w:color="auto" w:fill="FFFFFF" w:themeFill="background1"/>
        </w:rPr>
        <w:t>醫師學經歷</w:t>
      </w:r>
      <w:r w:rsidRPr="00A93723">
        <w:rPr>
          <w:rFonts w:ascii="標楷體" w:eastAsia="標楷體" w:hAnsi="標楷體" w:cs="華康中黑體" w:hint="eastAsia"/>
          <w:sz w:val="28"/>
          <w:szCs w:val="34"/>
          <w:shd w:val="clear" w:color="auto" w:fill="FFFFFF" w:themeFill="background1"/>
        </w:rPr>
        <w:tab/>
      </w:r>
    </w:p>
    <w:p w:rsidR="00A93723" w:rsidRPr="00A93723" w:rsidRDefault="00097F57" w:rsidP="00A93723">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學</w:t>
      </w:r>
      <w:r w:rsidR="00A93723" w:rsidRPr="00A93723">
        <w:rPr>
          <w:rFonts w:ascii="標楷體" w:eastAsia="標楷體" w:hAnsi="標楷體" w:cs="華康中黑體" w:hint="eastAsia"/>
          <w:sz w:val="28"/>
          <w:szCs w:val="34"/>
          <w:shd w:val="clear" w:color="auto" w:fill="FFFFFF" w:themeFill="background1"/>
        </w:rPr>
        <w:t>歷：中國醫藥大學</w:t>
      </w:r>
      <w:r w:rsidR="00BF5928">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醫學系</w:t>
      </w:r>
      <w:r w:rsidR="00BF5928">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畢業年度</w:t>
      </w:r>
      <w:r w:rsidR="00BF5928">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82年 6 月</w:t>
      </w:r>
    </w:p>
    <w:p w:rsidR="00A93723" w:rsidRPr="00A93723" w:rsidRDefault="00A93723" w:rsidP="00A93723">
      <w:pPr>
        <w:spacing w:line="480" w:lineRule="exact"/>
        <w:rPr>
          <w:rFonts w:ascii="標楷體" w:eastAsia="標楷體" w:hAnsi="標楷體" w:cs="華康中黑體"/>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現職</w:t>
      </w:r>
      <w:r w:rsidR="00097F57">
        <w:rPr>
          <w:rFonts w:ascii="標楷體" w:eastAsia="標楷體" w:hAnsi="標楷體" w:cs="華康中黑體" w:hint="eastAsia"/>
          <w:sz w:val="28"/>
          <w:szCs w:val="34"/>
          <w:shd w:val="clear" w:color="auto" w:fill="FFFFFF" w:themeFill="background1"/>
        </w:rPr>
        <w:t>：</w:t>
      </w:r>
      <w:r w:rsidRPr="00A93723">
        <w:rPr>
          <w:rFonts w:ascii="標楷體" w:eastAsia="標楷體" w:hAnsi="標楷體" w:cs="華康中黑體" w:hint="eastAsia"/>
          <w:sz w:val="28"/>
          <w:szCs w:val="34"/>
          <w:shd w:val="clear" w:color="auto" w:fill="FFFFFF" w:themeFill="background1"/>
        </w:rPr>
        <w:t>衛生福利部彰化醫院兒科</w:t>
      </w:r>
      <w:r w:rsidR="00BF5928">
        <w:rPr>
          <w:rFonts w:ascii="標楷體" w:eastAsia="標楷體" w:hAnsi="標楷體" w:cs="華康中黑體" w:hint="eastAsia"/>
          <w:sz w:val="28"/>
          <w:szCs w:val="34"/>
          <w:shd w:val="clear" w:color="auto" w:fill="FFFFFF" w:themeFill="background1"/>
        </w:rPr>
        <w:t xml:space="preserve">  </w:t>
      </w:r>
      <w:r w:rsidRPr="00A93723">
        <w:rPr>
          <w:rFonts w:ascii="標楷體" w:eastAsia="標楷體" w:hAnsi="標楷體" w:cs="華康中黑體" w:hint="eastAsia"/>
          <w:sz w:val="28"/>
          <w:szCs w:val="34"/>
          <w:shd w:val="clear" w:color="auto" w:fill="FFFFFF" w:themeFill="background1"/>
        </w:rPr>
        <w:t>主治醫師</w:t>
      </w:r>
    </w:p>
    <w:p w:rsidR="00097F57" w:rsidRDefault="00A93723" w:rsidP="00A93723">
      <w:pPr>
        <w:spacing w:line="480" w:lineRule="exact"/>
        <w:rPr>
          <w:rFonts w:ascii="標楷體" w:eastAsia="標楷體" w:hAnsi="標楷體" w:cs="華康中黑體"/>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經歷</w:t>
      </w:r>
      <w:r w:rsidR="00097F57">
        <w:rPr>
          <w:rFonts w:ascii="標楷體" w:eastAsia="標楷體" w:hAnsi="標楷體" w:cs="華康中黑體" w:hint="eastAsia"/>
          <w:sz w:val="28"/>
          <w:szCs w:val="34"/>
          <w:shd w:val="clear" w:color="auto" w:fill="FFFFFF" w:themeFill="background1"/>
        </w:rPr>
        <w:t>：</w:t>
      </w:r>
      <w:r w:rsidRPr="00A93723">
        <w:rPr>
          <w:rFonts w:ascii="標楷體" w:eastAsia="標楷體" w:hAnsi="標楷體" w:cs="華康中黑體" w:hint="eastAsia"/>
          <w:sz w:val="28"/>
          <w:szCs w:val="34"/>
          <w:shd w:val="clear" w:color="auto" w:fill="FFFFFF" w:themeFill="background1"/>
        </w:rPr>
        <w:t>衛生福利部豐原醫院兒科</w:t>
      </w:r>
      <w:r w:rsidR="00BF5928">
        <w:rPr>
          <w:rFonts w:ascii="標楷體" w:eastAsia="標楷體" w:hAnsi="標楷體" w:cs="華康中黑體" w:hint="eastAsia"/>
          <w:sz w:val="28"/>
          <w:szCs w:val="34"/>
          <w:shd w:val="clear" w:color="auto" w:fill="FFFFFF" w:themeFill="background1"/>
        </w:rPr>
        <w:t xml:space="preserve">  </w:t>
      </w:r>
      <w:r w:rsidRPr="00A93723">
        <w:rPr>
          <w:rFonts w:ascii="標楷體" w:eastAsia="標楷體" w:hAnsi="標楷體" w:cs="華康中黑體" w:hint="eastAsia"/>
          <w:sz w:val="28"/>
          <w:szCs w:val="34"/>
          <w:shd w:val="clear" w:color="auto" w:fill="FFFFFF" w:themeFill="background1"/>
        </w:rPr>
        <w:t>主治醫師</w:t>
      </w:r>
    </w:p>
    <w:p w:rsidR="00097F57" w:rsidRDefault="00097F57" w:rsidP="00A93723">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衛生福利部豐原醫院感染管制中心</w:t>
      </w:r>
      <w:r w:rsidR="00BF5928">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主任</w:t>
      </w:r>
    </w:p>
    <w:p w:rsidR="00A93723" w:rsidRPr="00A93723" w:rsidRDefault="00097F57" w:rsidP="00A93723">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秀傳紀念醫院小兒部</w:t>
      </w:r>
      <w:r w:rsidR="00BF5928">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主任</w:t>
      </w:r>
    </w:p>
    <w:p w:rsidR="00A93723" w:rsidRPr="00A93723" w:rsidRDefault="00097F57" w:rsidP="00A93723">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美國疾病管制中心</w:t>
      </w:r>
      <w:r w:rsidR="00BF5928">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客座研究員</w:t>
      </w:r>
    </w:p>
    <w:p w:rsidR="00A93723" w:rsidRPr="00A93723" w:rsidRDefault="00097F57" w:rsidP="00A93723">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弘光科技大學</w:t>
      </w:r>
      <w:r w:rsidR="00BF5928">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兼任助理教授</w:t>
      </w:r>
    </w:p>
    <w:p w:rsidR="00A93723" w:rsidRPr="00A93723" w:rsidRDefault="00097F57" w:rsidP="00A93723">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高雄榮總台南分院小兒科</w:t>
      </w:r>
      <w:r w:rsidR="00BF5928">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主治醫師</w:t>
      </w:r>
    </w:p>
    <w:p w:rsidR="00A93723" w:rsidRPr="00A93723" w:rsidRDefault="00097F57" w:rsidP="00A93723">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台中榮總小兒部研究醫師</w:t>
      </w:r>
    </w:p>
    <w:p w:rsidR="00A93723" w:rsidRPr="00A93723" w:rsidRDefault="00A93723" w:rsidP="00A93723">
      <w:pPr>
        <w:spacing w:line="480" w:lineRule="exact"/>
        <w:rPr>
          <w:rFonts w:ascii="標楷體" w:eastAsia="標楷體" w:hAnsi="標楷體" w:cs="華康中黑體"/>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專長</w:t>
      </w:r>
      <w:r w:rsidR="00097F57">
        <w:rPr>
          <w:rFonts w:ascii="標楷體" w:eastAsia="標楷體" w:hAnsi="標楷體" w:cs="華康中黑體" w:hint="eastAsia"/>
          <w:sz w:val="28"/>
          <w:szCs w:val="34"/>
          <w:shd w:val="clear" w:color="auto" w:fill="FFFFFF" w:themeFill="background1"/>
        </w:rPr>
        <w:t>：</w:t>
      </w:r>
      <w:r w:rsidRPr="00A93723">
        <w:rPr>
          <w:rFonts w:ascii="標楷體" w:eastAsia="標楷體" w:hAnsi="標楷體" w:cs="華康中黑體" w:hint="eastAsia"/>
          <w:sz w:val="28"/>
          <w:szCs w:val="34"/>
          <w:shd w:val="clear" w:color="auto" w:fill="FFFFFF" w:themeFill="background1"/>
        </w:rPr>
        <w:t>兒科疾病、預防接種、感染症、醫院感染管制</w:t>
      </w:r>
    </w:p>
    <w:p w:rsidR="00A93723" w:rsidRPr="00A93723" w:rsidRDefault="00A93723" w:rsidP="00A93723">
      <w:pPr>
        <w:spacing w:line="480" w:lineRule="exact"/>
        <w:rPr>
          <w:rFonts w:ascii="標楷體" w:eastAsia="標楷體" w:hAnsi="標楷體" w:cs="華康中黑體"/>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特殊成就</w:t>
      </w:r>
      <w:r w:rsidR="00097F57">
        <w:rPr>
          <w:rFonts w:ascii="標楷體" w:eastAsia="標楷體" w:hAnsi="標楷體" w:cs="華康中黑體" w:hint="eastAsia"/>
          <w:sz w:val="28"/>
          <w:szCs w:val="34"/>
          <w:shd w:val="clear" w:color="auto" w:fill="FFFFFF" w:themeFill="background1"/>
        </w:rPr>
        <w:t>：</w:t>
      </w:r>
      <w:r w:rsidRPr="00A93723">
        <w:rPr>
          <w:rFonts w:ascii="標楷體" w:eastAsia="標楷體" w:hAnsi="標楷體" w:cs="華康中黑體" w:hint="eastAsia"/>
          <w:sz w:val="28"/>
          <w:szCs w:val="34"/>
          <w:shd w:val="clear" w:color="auto" w:fill="FFFFFF" w:themeFill="background1"/>
        </w:rPr>
        <w:t>97年衛生福利部疾病管制署「個人防疫</w:t>
      </w:r>
      <w:proofErr w:type="gramStart"/>
      <w:r w:rsidRPr="00A93723">
        <w:rPr>
          <w:rFonts w:ascii="標楷體" w:eastAsia="標楷體" w:hAnsi="標楷體" w:cs="華康中黑體" w:hint="eastAsia"/>
          <w:sz w:val="28"/>
          <w:szCs w:val="34"/>
          <w:shd w:val="clear" w:color="auto" w:fill="FFFFFF" w:themeFill="background1"/>
        </w:rPr>
        <w:t>績優獎</w:t>
      </w:r>
      <w:proofErr w:type="gramEnd"/>
      <w:r w:rsidRPr="00A93723">
        <w:rPr>
          <w:rFonts w:ascii="標楷體" w:eastAsia="標楷體" w:hAnsi="標楷體" w:cs="華康中黑體" w:hint="eastAsia"/>
          <w:sz w:val="28"/>
          <w:szCs w:val="34"/>
          <w:shd w:val="clear" w:color="auto" w:fill="FFFFFF" w:themeFill="background1"/>
        </w:rPr>
        <w:t>」</w:t>
      </w:r>
    </w:p>
    <w:p w:rsidR="00A93723" w:rsidRDefault="00097F57" w:rsidP="00A93723">
      <w:pPr>
        <w:spacing w:line="480" w:lineRule="exact"/>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00A93723" w:rsidRPr="00A93723">
        <w:rPr>
          <w:rFonts w:ascii="標楷體" w:eastAsia="標楷體" w:hAnsi="標楷體" w:cs="華康中黑體" w:hint="eastAsia"/>
          <w:sz w:val="28"/>
          <w:szCs w:val="34"/>
          <w:shd w:val="clear" w:color="auto" w:fill="FFFFFF" w:themeFill="background1"/>
        </w:rPr>
        <w:t>110年獲中華民國醫師公會全國聯合會「防疫特殊貢獻獎」</w:t>
      </w:r>
    </w:p>
    <w:p w:rsidR="00A93723" w:rsidRDefault="00A93723" w:rsidP="00A93723">
      <w:pPr>
        <w:spacing w:line="480" w:lineRule="exact"/>
        <w:rPr>
          <w:rFonts w:ascii="標楷體" w:eastAsia="標楷體" w:hAnsi="標楷體" w:cs="華康中黑體"/>
          <w:sz w:val="28"/>
          <w:szCs w:val="34"/>
          <w:shd w:val="clear" w:color="auto" w:fill="FFFFFF" w:themeFill="background1"/>
        </w:rPr>
      </w:pPr>
    </w:p>
    <w:p w:rsidR="006B0135" w:rsidRDefault="006B0135" w:rsidP="00A93723">
      <w:pPr>
        <w:spacing w:line="480" w:lineRule="exact"/>
        <w:rPr>
          <w:rFonts w:ascii="標楷體" w:eastAsia="標楷體" w:hAnsi="標楷體" w:cs="華康中黑體"/>
          <w:sz w:val="28"/>
          <w:szCs w:val="34"/>
          <w:shd w:val="clear" w:color="auto" w:fill="FFFFFF" w:themeFill="background1"/>
        </w:rPr>
      </w:pPr>
    </w:p>
    <w:p w:rsidR="006B0135" w:rsidRDefault="006B0135" w:rsidP="00A93723">
      <w:pPr>
        <w:spacing w:line="480" w:lineRule="exact"/>
        <w:rPr>
          <w:rFonts w:ascii="標楷體" w:eastAsia="標楷體" w:hAnsi="標楷體" w:cs="華康中黑體" w:hint="eastAsia"/>
          <w:sz w:val="28"/>
          <w:szCs w:val="34"/>
          <w:shd w:val="clear" w:color="auto" w:fill="FFFFFF" w:themeFill="background1"/>
        </w:rPr>
      </w:pPr>
    </w:p>
    <w:p w:rsidR="00135449" w:rsidRDefault="00135449" w:rsidP="00A93723">
      <w:pPr>
        <w:spacing w:line="480" w:lineRule="exact"/>
        <w:rPr>
          <w:rFonts w:ascii="標楷體" w:eastAsia="標楷體" w:hAnsi="標楷體" w:cs="華康中黑體"/>
          <w:sz w:val="28"/>
          <w:szCs w:val="34"/>
          <w:shd w:val="clear" w:color="auto" w:fill="FFFFFF" w:themeFill="background1"/>
        </w:rPr>
      </w:pPr>
    </w:p>
    <w:p w:rsidR="00A93723" w:rsidRPr="00097F57" w:rsidRDefault="00A93723" w:rsidP="00A93723">
      <w:pPr>
        <w:spacing w:line="480" w:lineRule="exact"/>
        <w:rPr>
          <w:rFonts w:ascii="標楷體" w:eastAsia="標楷體" w:hAnsi="標楷體" w:cs="華康中黑體"/>
          <w:color w:val="3333FF"/>
          <w:sz w:val="36"/>
          <w:szCs w:val="34"/>
          <w:shd w:val="clear" w:color="auto" w:fill="FFFFFF" w:themeFill="background1"/>
        </w:rPr>
      </w:pPr>
      <w:r w:rsidRPr="00097F57">
        <w:rPr>
          <w:rFonts w:ascii="標楷體" w:eastAsia="標楷體" w:hAnsi="標楷體" w:cs="華康中黑體" w:hint="eastAsia"/>
          <w:color w:val="3333FF"/>
          <w:sz w:val="36"/>
          <w:szCs w:val="34"/>
          <w:shd w:val="clear" w:color="auto" w:fill="FFFFFF" w:themeFill="background1"/>
        </w:rPr>
        <w:t>新興傳染病介紹</w:t>
      </w:r>
      <w:r w:rsidR="00097F57">
        <w:rPr>
          <w:rFonts w:ascii="標楷體" w:eastAsia="標楷體" w:hAnsi="標楷體" w:cs="華康中黑體" w:hint="eastAsia"/>
          <w:color w:val="3333FF"/>
          <w:sz w:val="36"/>
          <w:szCs w:val="34"/>
          <w:shd w:val="clear" w:color="auto" w:fill="FFFFFF" w:themeFill="background1"/>
        </w:rPr>
        <w:t>－</w:t>
      </w:r>
      <w:r w:rsidRPr="00097F57">
        <w:rPr>
          <w:rFonts w:ascii="標楷體" w:eastAsia="標楷體" w:hAnsi="標楷體" w:cs="華康中黑體" w:hint="eastAsia"/>
          <w:color w:val="3333FF"/>
          <w:sz w:val="36"/>
          <w:szCs w:val="34"/>
          <w:shd w:val="clear" w:color="auto" w:fill="FFFFFF" w:themeFill="background1"/>
        </w:rPr>
        <w:t>猴</w:t>
      </w:r>
      <w:proofErr w:type="gramStart"/>
      <w:r w:rsidRPr="00097F57">
        <w:rPr>
          <w:rFonts w:ascii="標楷體" w:eastAsia="標楷體" w:hAnsi="標楷體" w:cs="華康中黑體" w:hint="eastAsia"/>
          <w:color w:val="3333FF"/>
          <w:sz w:val="36"/>
          <w:szCs w:val="34"/>
          <w:shd w:val="clear" w:color="auto" w:fill="FFFFFF" w:themeFill="background1"/>
        </w:rPr>
        <w:t>痘</w:t>
      </w:r>
      <w:proofErr w:type="gramEnd"/>
      <w:r w:rsidRPr="00097F57">
        <w:rPr>
          <w:rFonts w:ascii="標楷體" w:eastAsia="標楷體" w:hAnsi="標楷體" w:cs="華康中黑體" w:hint="eastAsia"/>
          <w:color w:val="3333FF"/>
          <w:sz w:val="36"/>
          <w:szCs w:val="34"/>
          <w:shd w:val="clear" w:color="auto" w:fill="FFFFFF" w:themeFill="background1"/>
        </w:rPr>
        <w:t>的診斷與防治</w:t>
      </w:r>
    </w:p>
    <w:p w:rsidR="00A93723" w:rsidRPr="00A93723" w:rsidRDefault="00A93723" w:rsidP="00A93723">
      <w:pPr>
        <w:spacing w:line="480" w:lineRule="exact"/>
        <w:rPr>
          <w:rFonts w:ascii="標楷體" w:eastAsia="標楷體" w:hAnsi="標楷體" w:cs="華康中黑體"/>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摘要：</w:t>
      </w:r>
    </w:p>
    <w:p w:rsidR="00A93723" w:rsidRPr="00A455EE" w:rsidRDefault="00A93723" w:rsidP="00A93723">
      <w:pPr>
        <w:spacing w:line="480" w:lineRule="exact"/>
        <w:rPr>
          <w:rFonts w:ascii="標楷體" w:eastAsia="標楷體" w:hAnsi="標楷體" w:cs="華康中黑體"/>
          <w:color w:val="0000FF"/>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(1) 猴</w:t>
      </w:r>
      <w:proofErr w:type="gramStart"/>
      <w:r w:rsidRPr="00A93723">
        <w:rPr>
          <w:rFonts w:ascii="標楷體" w:eastAsia="標楷體" w:hAnsi="標楷體" w:cs="華康中黑體" w:hint="eastAsia"/>
          <w:sz w:val="28"/>
          <w:szCs w:val="34"/>
          <w:shd w:val="clear" w:color="auto" w:fill="FFFFFF" w:themeFill="background1"/>
        </w:rPr>
        <w:t>痘</w:t>
      </w:r>
      <w:proofErr w:type="gramEnd"/>
      <w:r w:rsidRPr="00A93723">
        <w:rPr>
          <w:rFonts w:ascii="標楷體" w:eastAsia="標楷體" w:hAnsi="標楷體" w:cs="華康中黑體" w:hint="eastAsia"/>
          <w:sz w:val="28"/>
          <w:szCs w:val="34"/>
          <w:shd w:val="clear" w:color="auto" w:fill="FFFFFF" w:themeFill="background1"/>
        </w:rPr>
        <w:t>的歷史及其演進</w:t>
      </w:r>
      <w:r w:rsidR="00A455EE">
        <w:rPr>
          <w:rFonts w:ascii="標楷體" w:eastAsia="標楷體" w:hAnsi="標楷體" w:cs="華康中黑體" w:hint="eastAsia"/>
          <w:sz w:val="28"/>
          <w:szCs w:val="34"/>
          <w:shd w:val="clear" w:color="auto" w:fill="FFFFFF" w:themeFill="background1"/>
        </w:rPr>
        <w:t xml:space="preserve">  </w:t>
      </w:r>
    </w:p>
    <w:p w:rsidR="00A93723" w:rsidRPr="00A93723" w:rsidRDefault="00A93723" w:rsidP="00A93723">
      <w:pPr>
        <w:spacing w:line="480" w:lineRule="exact"/>
        <w:rPr>
          <w:rFonts w:ascii="標楷體" w:eastAsia="標楷體" w:hAnsi="標楷體" w:cs="華康中黑體"/>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(2) 猴</w:t>
      </w:r>
      <w:proofErr w:type="gramStart"/>
      <w:r w:rsidRPr="00A93723">
        <w:rPr>
          <w:rFonts w:ascii="標楷體" w:eastAsia="標楷體" w:hAnsi="標楷體" w:cs="華康中黑體" w:hint="eastAsia"/>
          <w:sz w:val="28"/>
          <w:szCs w:val="34"/>
          <w:shd w:val="clear" w:color="auto" w:fill="FFFFFF" w:themeFill="background1"/>
        </w:rPr>
        <w:t>痘</w:t>
      </w:r>
      <w:proofErr w:type="gramEnd"/>
      <w:r w:rsidRPr="00A93723">
        <w:rPr>
          <w:rFonts w:ascii="標楷體" w:eastAsia="標楷體" w:hAnsi="標楷體" w:cs="華康中黑體" w:hint="eastAsia"/>
          <w:sz w:val="28"/>
          <w:szCs w:val="34"/>
          <w:shd w:val="clear" w:color="auto" w:fill="FFFFFF" w:themeFill="background1"/>
        </w:rPr>
        <w:t>病毒介紹及其傳染途徑</w:t>
      </w:r>
    </w:p>
    <w:p w:rsidR="00A93723" w:rsidRPr="00A93723" w:rsidRDefault="00A93723" w:rsidP="00A93723">
      <w:pPr>
        <w:spacing w:line="480" w:lineRule="exact"/>
        <w:rPr>
          <w:rFonts w:ascii="標楷體" w:eastAsia="標楷體" w:hAnsi="標楷體" w:cs="華康中黑體"/>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(3) 猴</w:t>
      </w:r>
      <w:proofErr w:type="gramStart"/>
      <w:r w:rsidRPr="00A93723">
        <w:rPr>
          <w:rFonts w:ascii="標楷體" w:eastAsia="標楷體" w:hAnsi="標楷體" w:cs="華康中黑體" w:hint="eastAsia"/>
          <w:sz w:val="28"/>
          <w:szCs w:val="34"/>
          <w:shd w:val="clear" w:color="auto" w:fill="FFFFFF" w:themeFill="background1"/>
        </w:rPr>
        <w:t>痘</w:t>
      </w:r>
      <w:proofErr w:type="gramEnd"/>
      <w:r w:rsidRPr="00A93723">
        <w:rPr>
          <w:rFonts w:ascii="標楷體" w:eastAsia="標楷體" w:hAnsi="標楷體" w:cs="華康中黑體" w:hint="eastAsia"/>
          <w:sz w:val="28"/>
          <w:szCs w:val="34"/>
          <w:shd w:val="clear" w:color="auto" w:fill="FFFFFF" w:themeFill="background1"/>
        </w:rPr>
        <w:t>的全球及國內流行概況</w:t>
      </w:r>
    </w:p>
    <w:p w:rsidR="00A93723" w:rsidRPr="00A93723" w:rsidRDefault="00A93723" w:rsidP="00A93723">
      <w:pPr>
        <w:spacing w:line="480" w:lineRule="exact"/>
        <w:rPr>
          <w:rFonts w:ascii="標楷體" w:eastAsia="標楷體" w:hAnsi="標楷體" w:cs="華康中黑體"/>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(4) 猴</w:t>
      </w:r>
      <w:proofErr w:type="gramStart"/>
      <w:r w:rsidRPr="00A93723">
        <w:rPr>
          <w:rFonts w:ascii="標楷體" w:eastAsia="標楷體" w:hAnsi="標楷體" w:cs="華康中黑體" w:hint="eastAsia"/>
          <w:sz w:val="28"/>
          <w:szCs w:val="34"/>
          <w:shd w:val="clear" w:color="auto" w:fill="FFFFFF" w:themeFill="background1"/>
        </w:rPr>
        <w:t>痘</w:t>
      </w:r>
      <w:proofErr w:type="gramEnd"/>
      <w:r w:rsidRPr="00A93723">
        <w:rPr>
          <w:rFonts w:ascii="標楷體" w:eastAsia="標楷體" w:hAnsi="標楷體" w:cs="華康中黑體" w:hint="eastAsia"/>
          <w:sz w:val="28"/>
          <w:szCs w:val="34"/>
          <w:shd w:val="clear" w:color="auto" w:fill="FFFFFF" w:themeFill="background1"/>
        </w:rPr>
        <w:t>的臨床表現及治療</w:t>
      </w:r>
    </w:p>
    <w:p w:rsidR="00A93723" w:rsidRPr="00A93723" w:rsidRDefault="00A93723" w:rsidP="00A93723">
      <w:pPr>
        <w:spacing w:line="480" w:lineRule="exact"/>
        <w:rPr>
          <w:rFonts w:ascii="標楷體" w:eastAsia="標楷體" w:hAnsi="標楷體" w:cs="華康中黑體"/>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(5) 猴</w:t>
      </w:r>
      <w:proofErr w:type="gramStart"/>
      <w:r w:rsidRPr="00A93723">
        <w:rPr>
          <w:rFonts w:ascii="標楷體" w:eastAsia="標楷體" w:hAnsi="標楷體" w:cs="華康中黑體" w:hint="eastAsia"/>
          <w:sz w:val="28"/>
          <w:szCs w:val="34"/>
          <w:shd w:val="clear" w:color="auto" w:fill="FFFFFF" w:themeFill="background1"/>
        </w:rPr>
        <w:t>痘</w:t>
      </w:r>
      <w:proofErr w:type="gramEnd"/>
      <w:r w:rsidRPr="00A93723">
        <w:rPr>
          <w:rFonts w:ascii="標楷體" w:eastAsia="標楷體" w:hAnsi="標楷體" w:cs="華康中黑體" w:hint="eastAsia"/>
          <w:sz w:val="28"/>
          <w:szCs w:val="34"/>
          <w:shd w:val="clear" w:color="auto" w:fill="FFFFFF" w:themeFill="background1"/>
        </w:rPr>
        <w:t>的診斷及其鑑別診斷</w:t>
      </w:r>
    </w:p>
    <w:p w:rsidR="00A93723" w:rsidRPr="00A93723" w:rsidRDefault="00A93723" w:rsidP="00A93723">
      <w:pPr>
        <w:spacing w:line="480" w:lineRule="exact"/>
        <w:rPr>
          <w:rFonts w:ascii="標楷體" w:eastAsia="標楷體" w:hAnsi="標楷體" w:cs="華康中黑體"/>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(6) 猴</w:t>
      </w:r>
      <w:proofErr w:type="gramStart"/>
      <w:r w:rsidRPr="00A93723">
        <w:rPr>
          <w:rFonts w:ascii="標楷體" w:eastAsia="標楷體" w:hAnsi="標楷體" w:cs="華康中黑體" w:hint="eastAsia"/>
          <w:sz w:val="28"/>
          <w:szCs w:val="34"/>
          <w:shd w:val="clear" w:color="auto" w:fill="FFFFFF" w:themeFill="background1"/>
        </w:rPr>
        <w:t>痘</w:t>
      </w:r>
      <w:proofErr w:type="gramEnd"/>
      <w:r w:rsidRPr="00A93723">
        <w:rPr>
          <w:rFonts w:ascii="標楷體" w:eastAsia="標楷體" w:hAnsi="標楷體" w:cs="華康中黑體" w:hint="eastAsia"/>
          <w:sz w:val="28"/>
          <w:szCs w:val="34"/>
          <w:shd w:val="clear" w:color="auto" w:fill="FFFFFF" w:themeFill="background1"/>
        </w:rPr>
        <w:t>的通報、</w:t>
      </w:r>
      <w:proofErr w:type="gramStart"/>
      <w:r w:rsidRPr="00A93723">
        <w:rPr>
          <w:rFonts w:ascii="標楷體" w:eastAsia="標楷體" w:hAnsi="標楷體" w:cs="華康中黑體" w:hint="eastAsia"/>
          <w:sz w:val="28"/>
          <w:szCs w:val="34"/>
          <w:shd w:val="clear" w:color="auto" w:fill="FFFFFF" w:themeFill="background1"/>
        </w:rPr>
        <w:t>採</w:t>
      </w:r>
      <w:proofErr w:type="gramEnd"/>
      <w:r w:rsidRPr="00A93723">
        <w:rPr>
          <w:rFonts w:ascii="標楷體" w:eastAsia="標楷體" w:hAnsi="標楷體" w:cs="華康中黑體" w:hint="eastAsia"/>
          <w:sz w:val="28"/>
          <w:szCs w:val="34"/>
          <w:shd w:val="clear" w:color="auto" w:fill="FFFFFF" w:themeFill="background1"/>
        </w:rPr>
        <w:t>檢及其感染管制措施</w:t>
      </w:r>
    </w:p>
    <w:p w:rsidR="00A93723" w:rsidRPr="00A93723" w:rsidRDefault="00A93723" w:rsidP="00A93723">
      <w:pPr>
        <w:spacing w:line="480" w:lineRule="exact"/>
        <w:rPr>
          <w:rFonts w:ascii="標楷體" w:eastAsia="標楷體" w:hAnsi="標楷體" w:cs="華康中黑體"/>
          <w:sz w:val="28"/>
          <w:szCs w:val="34"/>
          <w:shd w:val="clear" w:color="auto" w:fill="FFFFFF" w:themeFill="background1"/>
        </w:rPr>
      </w:pPr>
      <w:r w:rsidRPr="00A93723">
        <w:rPr>
          <w:rFonts w:ascii="標楷體" w:eastAsia="標楷體" w:hAnsi="標楷體" w:cs="華康中黑體" w:hint="eastAsia"/>
          <w:sz w:val="28"/>
          <w:szCs w:val="34"/>
          <w:shd w:val="clear" w:color="auto" w:fill="FFFFFF" w:themeFill="background1"/>
        </w:rPr>
        <w:t>(7) 猴</w:t>
      </w:r>
      <w:proofErr w:type="gramStart"/>
      <w:r w:rsidRPr="00A93723">
        <w:rPr>
          <w:rFonts w:ascii="標楷體" w:eastAsia="標楷體" w:hAnsi="標楷體" w:cs="華康中黑體" w:hint="eastAsia"/>
          <w:sz w:val="28"/>
          <w:szCs w:val="34"/>
          <w:shd w:val="clear" w:color="auto" w:fill="FFFFFF" w:themeFill="background1"/>
        </w:rPr>
        <w:t>痘</w:t>
      </w:r>
      <w:proofErr w:type="gramEnd"/>
      <w:r w:rsidRPr="00A93723">
        <w:rPr>
          <w:rFonts w:ascii="標楷體" w:eastAsia="標楷體" w:hAnsi="標楷體" w:cs="華康中黑體" w:hint="eastAsia"/>
          <w:sz w:val="28"/>
          <w:szCs w:val="34"/>
          <w:shd w:val="clear" w:color="auto" w:fill="FFFFFF" w:themeFill="background1"/>
        </w:rPr>
        <w:t>疫苗介紹與其他預防措施</w:t>
      </w:r>
    </w:p>
    <w:p w:rsidR="00097F57" w:rsidRDefault="00097F57" w:rsidP="00097F57">
      <w:pPr>
        <w:spacing w:line="480" w:lineRule="exact"/>
        <w:rPr>
          <w:rFonts w:ascii="標楷體" w:eastAsia="標楷體" w:hAnsi="標楷體" w:cs="華康中黑體"/>
          <w:sz w:val="36"/>
          <w:szCs w:val="34"/>
          <w:shd w:val="clear" w:color="auto" w:fill="FFFFFF" w:themeFill="background1"/>
        </w:rPr>
      </w:pPr>
    </w:p>
    <w:p w:rsidR="00097F57" w:rsidRDefault="00097F57" w:rsidP="00097F57">
      <w:pPr>
        <w:spacing w:line="480" w:lineRule="exact"/>
        <w:rPr>
          <w:rFonts w:ascii="標楷體" w:eastAsia="標楷體" w:hAnsi="標楷體" w:cs="華康中黑體"/>
          <w:sz w:val="36"/>
          <w:szCs w:val="34"/>
          <w:shd w:val="clear" w:color="auto" w:fill="FFFFFF" w:themeFill="background1"/>
        </w:rPr>
      </w:pPr>
    </w:p>
    <w:p w:rsidR="00097F57" w:rsidRDefault="00097F57" w:rsidP="00097F57">
      <w:pPr>
        <w:spacing w:line="480" w:lineRule="exact"/>
        <w:rPr>
          <w:rFonts w:ascii="標楷體" w:eastAsia="標楷體" w:hAnsi="標楷體" w:cs="華康中黑體"/>
          <w:sz w:val="36"/>
          <w:szCs w:val="34"/>
          <w:shd w:val="clear" w:color="auto" w:fill="FFFFFF" w:themeFill="background1"/>
        </w:rPr>
      </w:pPr>
    </w:p>
    <w:p w:rsidR="00097F57" w:rsidRDefault="00097F57" w:rsidP="00097F57">
      <w:pPr>
        <w:spacing w:line="480" w:lineRule="exact"/>
        <w:rPr>
          <w:rFonts w:ascii="標楷體" w:eastAsia="標楷體" w:hAnsi="標楷體" w:cs="華康中黑體"/>
          <w:sz w:val="36"/>
          <w:szCs w:val="34"/>
          <w:shd w:val="clear" w:color="auto" w:fill="FFFFFF" w:themeFill="background1"/>
        </w:rPr>
      </w:pPr>
    </w:p>
    <w:p w:rsidR="00097F57" w:rsidRPr="00097F57" w:rsidRDefault="00097F57" w:rsidP="00135449">
      <w:pPr>
        <w:rPr>
          <w:rFonts w:ascii="標楷體" w:eastAsia="標楷體" w:hAnsi="標楷體" w:cs="華康中黑體"/>
          <w:color w:val="3333FF"/>
          <w:sz w:val="36"/>
          <w:szCs w:val="34"/>
          <w:shd w:val="clear" w:color="auto" w:fill="FFFFFF" w:themeFill="background1"/>
        </w:rPr>
      </w:pPr>
      <w:r w:rsidRPr="00097F57">
        <w:rPr>
          <w:rFonts w:ascii="標楷體" w:eastAsia="標楷體" w:hAnsi="標楷體" w:cs="華康中黑體" w:hint="eastAsia"/>
          <w:color w:val="3333FF"/>
          <w:sz w:val="36"/>
          <w:szCs w:val="34"/>
          <w:shd w:val="clear" w:color="auto" w:fill="FFFFFF" w:themeFill="background1"/>
        </w:rPr>
        <w:t>林聿騰醫師學經歷</w:t>
      </w:r>
    </w:p>
    <w:p w:rsidR="00097F57" w:rsidRPr="00097F57" w:rsidRDefault="00097F57" w:rsidP="00135449">
      <w:pPr>
        <w:rPr>
          <w:rFonts w:ascii="標楷體" w:eastAsia="標楷體" w:hAnsi="標楷體" w:cs="華康中黑體"/>
          <w:sz w:val="28"/>
          <w:szCs w:val="34"/>
          <w:shd w:val="clear" w:color="auto" w:fill="FFFFFF" w:themeFill="background1"/>
        </w:rPr>
      </w:pPr>
      <w:r w:rsidRPr="00097F57">
        <w:rPr>
          <w:rFonts w:ascii="標楷體" w:eastAsia="標楷體" w:hAnsi="標楷體" w:cs="華康中黑體" w:hint="eastAsia"/>
          <w:sz w:val="28"/>
          <w:szCs w:val="34"/>
          <w:shd w:val="clear" w:color="auto" w:fill="FFFFFF" w:themeFill="background1"/>
        </w:rPr>
        <w:t>學歷</w:t>
      </w:r>
      <w:r>
        <w:rPr>
          <w:rFonts w:ascii="標楷體" w:eastAsia="標楷體" w:hAnsi="標楷體" w:cs="華康中黑體" w:hint="eastAsia"/>
          <w:sz w:val="28"/>
          <w:szCs w:val="34"/>
          <w:shd w:val="clear" w:color="auto" w:fill="FFFFFF" w:themeFill="background1"/>
        </w:rPr>
        <w:t>：</w:t>
      </w:r>
      <w:r w:rsidRPr="00097F57">
        <w:rPr>
          <w:rFonts w:ascii="標楷體" w:eastAsia="標楷體" w:hAnsi="標楷體" w:cs="華康中黑體" w:hint="eastAsia"/>
          <w:sz w:val="28"/>
          <w:szCs w:val="34"/>
          <w:shd w:val="clear" w:color="auto" w:fill="FFFFFF" w:themeFill="background1"/>
        </w:rPr>
        <w:t>台灣東吳大學法學碩士</w:t>
      </w:r>
    </w:p>
    <w:p w:rsidR="00097F57" w:rsidRPr="00097F57" w:rsidRDefault="00097F57"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097F57">
        <w:rPr>
          <w:rFonts w:ascii="標楷體" w:eastAsia="標楷體" w:hAnsi="標楷體" w:cs="華康中黑體" w:hint="eastAsia"/>
          <w:sz w:val="28"/>
          <w:szCs w:val="34"/>
          <w:shd w:val="clear" w:color="auto" w:fill="FFFFFF" w:themeFill="background1"/>
        </w:rPr>
        <w:t>台灣台北醫學大學醫學士</w:t>
      </w:r>
    </w:p>
    <w:p w:rsidR="00097F57" w:rsidRPr="00097F57" w:rsidRDefault="00751752"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現職</w:t>
      </w:r>
      <w:r w:rsidR="00097F57">
        <w:rPr>
          <w:rFonts w:ascii="標楷體" w:eastAsia="標楷體" w:hAnsi="標楷體" w:cs="華康中黑體" w:hint="eastAsia"/>
          <w:sz w:val="28"/>
          <w:szCs w:val="34"/>
          <w:shd w:val="clear" w:color="auto" w:fill="FFFFFF" w:themeFill="background1"/>
        </w:rPr>
        <w:t>：</w:t>
      </w:r>
      <w:r w:rsidR="00097F57" w:rsidRPr="00097F57">
        <w:rPr>
          <w:rFonts w:ascii="標楷體" w:eastAsia="標楷體" w:hAnsi="標楷體" w:cs="華康中黑體" w:hint="eastAsia"/>
          <w:sz w:val="28"/>
          <w:szCs w:val="34"/>
          <w:shd w:val="clear" w:color="auto" w:fill="FFFFFF" w:themeFill="background1"/>
        </w:rPr>
        <w:t>衛生福利部彰化醫院胸腔外科主任</w:t>
      </w:r>
    </w:p>
    <w:p w:rsidR="00097F57" w:rsidRPr="00097F57" w:rsidRDefault="00751752" w:rsidP="00135449">
      <w:pPr>
        <w:rPr>
          <w:rFonts w:ascii="標楷體" w:eastAsia="標楷體" w:hAnsi="標楷體" w:cs="華康中黑體"/>
          <w:sz w:val="28"/>
          <w:szCs w:val="34"/>
          <w:shd w:val="clear" w:color="auto" w:fill="FFFFFF" w:themeFill="background1"/>
        </w:rPr>
      </w:pPr>
      <w:r w:rsidRPr="00751752">
        <w:rPr>
          <w:rFonts w:ascii="標楷體" w:eastAsia="標楷體" w:hAnsi="標楷體" w:cs="華康中黑體" w:hint="eastAsia"/>
          <w:sz w:val="28"/>
          <w:szCs w:val="34"/>
          <w:shd w:val="clear" w:color="auto" w:fill="FFFFFF" w:themeFill="background1"/>
        </w:rPr>
        <w:t>經歷：</w:t>
      </w:r>
      <w:r w:rsidR="00097F57" w:rsidRPr="00097F57">
        <w:rPr>
          <w:rFonts w:ascii="標楷體" w:eastAsia="標楷體" w:hAnsi="標楷體" w:cs="華康中黑體" w:hint="eastAsia"/>
          <w:sz w:val="28"/>
          <w:szCs w:val="34"/>
          <w:shd w:val="clear" w:color="auto" w:fill="FFFFFF" w:themeFill="background1"/>
        </w:rPr>
        <w:t>衛生福利部恆春旅遊醫院副院長</w:t>
      </w:r>
    </w:p>
    <w:p w:rsidR="00097F57" w:rsidRPr="00097F57" w:rsidRDefault="00097F57"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097F57">
        <w:rPr>
          <w:rFonts w:ascii="標楷體" w:eastAsia="標楷體" w:hAnsi="標楷體" w:cs="華康中黑體" w:hint="eastAsia"/>
          <w:sz w:val="28"/>
          <w:szCs w:val="34"/>
          <w:shd w:val="clear" w:color="auto" w:fill="FFFFFF" w:themeFill="background1"/>
        </w:rPr>
        <w:t>桃園市敏盛綜合醫院胸腔外科主任</w:t>
      </w:r>
    </w:p>
    <w:p w:rsidR="00097F57" w:rsidRPr="00097F57" w:rsidRDefault="00097F57"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097F57">
        <w:rPr>
          <w:rFonts w:ascii="標楷體" w:eastAsia="標楷體" w:hAnsi="標楷體" w:cs="華康中黑體" w:hint="eastAsia"/>
          <w:sz w:val="28"/>
          <w:szCs w:val="34"/>
          <w:shd w:val="clear" w:color="auto" w:fill="FFFFFF" w:themeFill="background1"/>
        </w:rPr>
        <w:t>台灣新北市恩主公醫院胸腔外科主任</w:t>
      </w:r>
    </w:p>
    <w:p w:rsidR="00097F57" w:rsidRPr="00097F57" w:rsidRDefault="00097F57"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097F57">
        <w:rPr>
          <w:rFonts w:ascii="標楷體" w:eastAsia="標楷體" w:hAnsi="標楷體" w:cs="華康中黑體" w:hint="eastAsia"/>
          <w:sz w:val="28"/>
          <w:szCs w:val="34"/>
          <w:shd w:val="clear" w:color="auto" w:fill="FFFFFF" w:themeFill="background1"/>
        </w:rPr>
        <w:t>社團法人台灣病態建築診斷協會學術顧問</w:t>
      </w:r>
    </w:p>
    <w:p w:rsidR="00097F57" w:rsidRPr="00097F57" w:rsidRDefault="00097F57"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097F57">
        <w:rPr>
          <w:rFonts w:ascii="標楷體" w:eastAsia="標楷體" w:hAnsi="標楷體" w:cs="華康中黑體" w:hint="eastAsia"/>
          <w:sz w:val="28"/>
          <w:szCs w:val="34"/>
          <w:shd w:val="clear" w:color="auto" w:fill="FFFFFF" w:themeFill="background1"/>
        </w:rPr>
        <w:t>國立</w:t>
      </w:r>
      <w:proofErr w:type="gramStart"/>
      <w:r w:rsidRPr="00097F57">
        <w:rPr>
          <w:rFonts w:ascii="標楷體" w:eastAsia="標楷體" w:hAnsi="標楷體" w:cs="華康中黑體" w:hint="eastAsia"/>
          <w:sz w:val="28"/>
          <w:szCs w:val="34"/>
          <w:shd w:val="clear" w:color="auto" w:fill="FFFFFF" w:themeFill="background1"/>
        </w:rPr>
        <w:t>臺</w:t>
      </w:r>
      <w:proofErr w:type="gramEnd"/>
      <w:r w:rsidRPr="00097F57">
        <w:rPr>
          <w:rFonts w:ascii="標楷體" w:eastAsia="標楷體" w:hAnsi="標楷體" w:cs="華康中黑體" w:hint="eastAsia"/>
          <w:sz w:val="28"/>
          <w:szCs w:val="34"/>
          <w:shd w:val="clear" w:color="auto" w:fill="FFFFFF" w:themeFill="background1"/>
        </w:rPr>
        <w:t>北大學法律學院專業教師</w:t>
      </w:r>
    </w:p>
    <w:p w:rsidR="00097F57" w:rsidRPr="00097F57" w:rsidRDefault="00097F57"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097F57">
        <w:rPr>
          <w:rFonts w:ascii="標楷體" w:eastAsia="標楷體" w:hAnsi="標楷體" w:cs="華康中黑體" w:hint="eastAsia"/>
          <w:sz w:val="28"/>
          <w:szCs w:val="34"/>
          <w:shd w:val="clear" w:color="auto" w:fill="FFFFFF" w:themeFill="background1"/>
        </w:rPr>
        <w:t>中華民國醫師公會全國聯合會</w:t>
      </w:r>
      <w:proofErr w:type="gramStart"/>
      <w:r w:rsidRPr="00097F57">
        <w:rPr>
          <w:rFonts w:ascii="標楷體" w:eastAsia="標楷體" w:hAnsi="標楷體" w:cs="華康中黑體" w:hint="eastAsia"/>
          <w:sz w:val="28"/>
          <w:szCs w:val="34"/>
          <w:shd w:val="clear" w:color="auto" w:fill="FFFFFF" w:themeFill="background1"/>
        </w:rPr>
        <w:t>醫</w:t>
      </w:r>
      <w:proofErr w:type="gramEnd"/>
      <w:r w:rsidRPr="00097F57">
        <w:rPr>
          <w:rFonts w:ascii="標楷體" w:eastAsia="標楷體" w:hAnsi="標楷體" w:cs="華康中黑體" w:hint="eastAsia"/>
          <w:sz w:val="28"/>
          <w:szCs w:val="34"/>
          <w:shd w:val="clear" w:color="auto" w:fill="FFFFFF" w:themeFill="background1"/>
        </w:rPr>
        <w:t>事法律智庫</w:t>
      </w:r>
    </w:p>
    <w:p w:rsidR="00097F57" w:rsidRPr="00097F57" w:rsidRDefault="00097F57" w:rsidP="00135449">
      <w:pPr>
        <w:rPr>
          <w:rFonts w:ascii="標楷體" w:eastAsia="標楷體" w:hAnsi="標楷體" w:cs="華康中黑體"/>
          <w:sz w:val="28"/>
          <w:szCs w:val="34"/>
          <w:shd w:val="clear" w:color="auto" w:fill="FFFFFF" w:themeFill="background1"/>
        </w:rPr>
      </w:pPr>
    </w:p>
    <w:p w:rsidR="00097F57" w:rsidRPr="00097F57" w:rsidRDefault="00097F57" w:rsidP="00135449">
      <w:pPr>
        <w:rPr>
          <w:rFonts w:ascii="標楷體" w:eastAsia="標楷體" w:hAnsi="標楷體" w:cs="華康中黑體"/>
          <w:sz w:val="28"/>
          <w:szCs w:val="34"/>
          <w:shd w:val="clear" w:color="auto" w:fill="FFFFFF" w:themeFill="background1"/>
        </w:rPr>
      </w:pPr>
    </w:p>
    <w:p w:rsidR="00097F57" w:rsidRPr="00097F57" w:rsidRDefault="00097F57" w:rsidP="00135449">
      <w:pPr>
        <w:rPr>
          <w:rFonts w:ascii="標楷體" w:eastAsia="標楷體" w:hAnsi="標楷體" w:cs="華康中黑體"/>
          <w:color w:val="3333FF"/>
          <w:sz w:val="36"/>
          <w:szCs w:val="34"/>
          <w:shd w:val="clear" w:color="auto" w:fill="FFFFFF" w:themeFill="background1"/>
        </w:rPr>
      </w:pPr>
      <w:r w:rsidRPr="00097F57">
        <w:rPr>
          <w:rFonts w:ascii="標楷體" w:eastAsia="標楷體" w:hAnsi="標楷體" w:cs="華康中黑體" w:hint="eastAsia"/>
          <w:color w:val="3333FF"/>
          <w:sz w:val="36"/>
          <w:szCs w:val="34"/>
          <w:shd w:val="clear" w:color="auto" w:fill="FFFFFF" w:themeFill="background1"/>
        </w:rPr>
        <w:t>胸部創傷治療與趨勢</w:t>
      </w:r>
    </w:p>
    <w:p w:rsidR="00097F57" w:rsidRPr="00A93723" w:rsidRDefault="00097F57" w:rsidP="00135449">
      <w:pPr>
        <w:rPr>
          <w:rFonts w:ascii="標楷體" w:eastAsia="標楷體" w:hAnsi="標楷體" w:cs="華康中黑體"/>
          <w:sz w:val="28"/>
          <w:szCs w:val="34"/>
          <w:shd w:val="clear" w:color="auto" w:fill="FFFFFF" w:themeFill="background1"/>
        </w:rPr>
      </w:pPr>
      <w:r>
        <w:rPr>
          <w:rFonts w:ascii="標楷體" w:eastAsia="標楷體" w:hAnsi="標楷體" w:cs="華康中黑體" w:hint="eastAsia"/>
          <w:sz w:val="28"/>
          <w:szCs w:val="34"/>
          <w:shd w:val="clear" w:color="auto" w:fill="FFFFFF" w:themeFill="background1"/>
        </w:rPr>
        <w:t xml:space="preserve">    </w:t>
      </w:r>
      <w:r w:rsidRPr="00097F57">
        <w:rPr>
          <w:rFonts w:ascii="標楷體" w:eastAsia="標楷體" w:hAnsi="標楷體" w:cs="華康中黑體" w:hint="eastAsia"/>
          <w:sz w:val="28"/>
          <w:szCs w:val="34"/>
          <w:shd w:val="clear" w:color="auto" w:fill="FFFFFF" w:themeFill="background1"/>
        </w:rPr>
        <w:t>胸部創傷在外傷病患，AIS嚴重</w:t>
      </w:r>
      <w:proofErr w:type="gramStart"/>
      <w:r w:rsidRPr="00097F57">
        <w:rPr>
          <w:rFonts w:ascii="標楷體" w:eastAsia="標楷體" w:hAnsi="標楷體" w:cs="華康中黑體" w:hint="eastAsia"/>
          <w:sz w:val="28"/>
          <w:szCs w:val="34"/>
          <w:shd w:val="clear" w:color="auto" w:fill="FFFFFF" w:themeFill="background1"/>
        </w:rPr>
        <w:t>程度常列於</w:t>
      </w:r>
      <w:proofErr w:type="gramEnd"/>
      <w:r w:rsidRPr="00097F57">
        <w:rPr>
          <w:rFonts w:ascii="標楷體" w:eastAsia="標楷體" w:hAnsi="標楷體" w:cs="華康中黑體" w:hint="eastAsia"/>
          <w:sz w:val="28"/>
          <w:szCs w:val="34"/>
          <w:shd w:val="clear" w:color="auto" w:fill="FFFFFF" w:themeFill="background1"/>
        </w:rPr>
        <w:t>頭部外傷之後，如未妥善處理，其引發之併發症，亦可能導致高死亡率。過去胸部創傷多以保守治療為主，在2022/05/01健保同意部分給付肋骨固定系統後，台灣正式接軌國際趨勢，</w:t>
      </w:r>
      <w:proofErr w:type="gramStart"/>
      <w:r w:rsidRPr="00097F57">
        <w:rPr>
          <w:rFonts w:ascii="標楷體" w:eastAsia="標楷體" w:hAnsi="標楷體" w:cs="華康中黑體" w:hint="eastAsia"/>
          <w:sz w:val="28"/>
          <w:szCs w:val="34"/>
          <w:shd w:val="clear" w:color="auto" w:fill="FFFFFF" w:themeFill="background1"/>
        </w:rPr>
        <w:t>讓胸壁創傷</w:t>
      </w:r>
      <w:proofErr w:type="gramEnd"/>
      <w:r w:rsidRPr="00097F57">
        <w:rPr>
          <w:rFonts w:ascii="標楷體" w:eastAsia="標楷體" w:hAnsi="標楷體" w:cs="華康中黑體" w:hint="eastAsia"/>
          <w:sz w:val="28"/>
          <w:szCs w:val="34"/>
          <w:shd w:val="clear" w:color="auto" w:fill="FFFFFF" w:themeFill="background1"/>
        </w:rPr>
        <w:t>肋骨骨折之病患，不再只有保守治療，忍受長達3個月到半年的恢復時間，同時能有效</w:t>
      </w:r>
      <w:proofErr w:type="gramStart"/>
      <w:r w:rsidRPr="00097F57">
        <w:rPr>
          <w:rFonts w:ascii="標楷體" w:eastAsia="標楷體" w:hAnsi="標楷體" w:cs="華康中黑體" w:hint="eastAsia"/>
          <w:sz w:val="28"/>
          <w:szCs w:val="34"/>
          <w:shd w:val="clear" w:color="auto" w:fill="FFFFFF" w:themeFill="background1"/>
        </w:rPr>
        <w:t>降低胸壁創傷</w:t>
      </w:r>
      <w:proofErr w:type="gramEnd"/>
      <w:r w:rsidRPr="00097F57">
        <w:rPr>
          <w:rFonts w:ascii="標楷體" w:eastAsia="標楷體" w:hAnsi="標楷體" w:cs="華康中黑體" w:hint="eastAsia"/>
          <w:sz w:val="28"/>
          <w:szCs w:val="34"/>
          <w:shd w:val="clear" w:color="auto" w:fill="FFFFFF" w:themeFill="background1"/>
        </w:rPr>
        <w:t>之併發症風險。</w:t>
      </w:r>
    </w:p>
    <w:sectPr w:rsidR="00097F57" w:rsidRPr="00A93723" w:rsidSect="00723A5F">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E15" w:rsidRDefault="00EA4E15" w:rsidP="006546D6">
      <w:r>
        <w:separator/>
      </w:r>
    </w:p>
  </w:endnote>
  <w:endnote w:type="continuationSeparator" w:id="0">
    <w:p w:rsidR="00EA4E15" w:rsidRDefault="00EA4E15" w:rsidP="0065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E15" w:rsidRDefault="00EA4E15" w:rsidP="006546D6">
      <w:r>
        <w:separator/>
      </w:r>
    </w:p>
  </w:footnote>
  <w:footnote w:type="continuationSeparator" w:id="0">
    <w:p w:rsidR="00EA4E15" w:rsidRDefault="00EA4E15" w:rsidP="00654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5F"/>
    <w:rsid w:val="00004599"/>
    <w:rsid w:val="00006B0D"/>
    <w:rsid w:val="00010AF2"/>
    <w:rsid w:val="00021FD9"/>
    <w:rsid w:val="0002399D"/>
    <w:rsid w:val="00042703"/>
    <w:rsid w:val="00043CC1"/>
    <w:rsid w:val="00044E88"/>
    <w:rsid w:val="00050864"/>
    <w:rsid w:val="000567B4"/>
    <w:rsid w:val="00065B29"/>
    <w:rsid w:val="00070D25"/>
    <w:rsid w:val="00077AA5"/>
    <w:rsid w:val="00097F57"/>
    <w:rsid w:val="000A2766"/>
    <w:rsid w:val="000B2642"/>
    <w:rsid w:val="000C1947"/>
    <w:rsid w:val="000C6A74"/>
    <w:rsid w:val="000E36A1"/>
    <w:rsid w:val="000E516E"/>
    <w:rsid w:val="00101C5E"/>
    <w:rsid w:val="00111244"/>
    <w:rsid w:val="00135449"/>
    <w:rsid w:val="001654A2"/>
    <w:rsid w:val="001734BE"/>
    <w:rsid w:val="0018044F"/>
    <w:rsid w:val="00185FE4"/>
    <w:rsid w:val="001953FB"/>
    <w:rsid w:val="001A0436"/>
    <w:rsid w:val="001A3D1E"/>
    <w:rsid w:val="001A7E59"/>
    <w:rsid w:val="001B1EFD"/>
    <w:rsid w:val="001B62E6"/>
    <w:rsid w:val="001C09A8"/>
    <w:rsid w:val="001C1CF5"/>
    <w:rsid w:val="001D615A"/>
    <w:rsid w:val="001E3760"/>
    <w:rsid w:val="0022647D"/>
    <w:rsid w:val="00245102"/>
    <w:rsid w:val="0026115D"/>
    <w:rsid w:val="002777E6"/>
    <w:rsid w:val="002A0D04"/>
    <w:rsid w:val="002A626D"/>
    <w:rsid w:val="002B74D1"/>
    <w:rsid w:val="002C7967"/>
    <w:rsid w:val="002C7D78"/>
    <w:rsid w:val="0030438E"/>
    <w:rsid w:val="00305DD5"/>
    <w:rsid w:val="003124BF"/>
    <w:rsid w:val="003269E2"/>
    <w:rsid w:val="00327491"/>
    <w:rsid w:val="0037612B"/>
    <w:rsid w:val="00385B31"/>
    <w:rsid w:val="0039114D"/>
    <w:rsid w:val="003A2662"/>
    <w:rsid w:val="003A2C50"/>
    <w:rsid w:val="003A54B4"/>
    <w:rsid w:val="003B1EB5"/>
    <w:rsid w:val="003B6C3C"/>
    <w:rsid w:val="003C3EF2"/>
    <w:rsid w:val="003D04BC"/>
    <w:rsid w:val="003D1556"/>
    <w:rsid w:val="003D4C48"/>
    <w:rsid w:val="003D6168"/>
    <w:rsid w:val="003F36A5"/>
    <w:rsid w:val="003F6310"/>
    <w:rsid w:val="00452D4E"/>
    <w:rsid w:val="00454A9D"/>
    <w:rsid w:val="0047617F"/>
    <w:rsid w:val="004A3034"/>
    <w:rsid w:val="004C2A20"/>
    <w:rsid w:val="00501B08"/>
    <w:rsid w:val="0053796B"/>
    <w:rsid w:val="00560ED9"/>
    <w:rsid w:val="00561805"/>
    <w:rsid w:val="005717AB"/>
    <w:rsid w:val="0057515A"/>
    <w:rsid w:val="005772F8"/>
    <w:rsid w:val="00597D2F"/>
    <w:rsid w:val="005A070E"/>
    <w:rsid w:val="005A0B97"/>
    <w:rsid w:val="005B61CF"/>
    <w:rsid w:val="005C0CF0"/>
    <w:rsid w:val="005C16CC"/>
    <w:rsid w:val="005F7D08"/>
    <w:rsid w:val="006019E1"/>
    <w:rsid w:val="00611A48"/>
    <w:rsid w:val="0061616F"/>
    <w:rsid w:val="006503A2"/>
    <w:rsid w:val="006546D6"/>
    <w:rsid w:val="00662C5B"/>
    <w:rsid w:val="00664ED3"/>
    <w:rsid w:val="00675CF1"/>
    <w:rsid w:val="0068281E"/>
    <w:rsid w:val="006A28C8"/>
    <w:rsid w:val="006B0135"/>
    <w:rsid w:val="006F28EB"/>
    <w:rsid w:val="00723A5F"/>
    <w:rsid w:val="00735F21"/>
    <w:rsid w:val="00743289"/>
    <w:rsid w:val="00751752"/>
    <w:rsid w:val="00753D92"/>
    <w:rsid w:val="00760AD1"/>
    <w:rsid w:val="00764E31"/>
    <w:rsid w:val="00780D0B"/>
    <w:rsid w:val="0079757A"/>
    <w:rsid w:val="007C3407"/>
    <w:rsid w:val="007C5588"/>
    <w:rsid w:val="007C5751"/>
    <w:rsid w:val="007D0EEE"/>
    <w:rsid w:val="007D3A36"/>
    <w:rsid w:val="007E4205"/>
    <w:rsid w:val="0081175E"/>
    <w:rsid w:val="00845B73"/>
    <w:rsid w:val="00847943"/>
    <w:rsid w:val="008617E0"/>
    <w:rsid w:val="008713FE"/>
    <w:rsid w:val="00874E46"/>
    <w:rsid w:val="008751D7"/>
    <w:rsid w:val="008C3FC9"/>
    <w:rsid w:val="008D51C2"/>
    <w:rsid w:val="008E5DC1"/>
    <w:rsid w:val="008F6181"/>
    <w:rsid w:val="00911CB6"/>
    <w:rsid w:val="00926C21"/>
    <w:rsid w:val="00940E86"/>
    <w:rsid w:val="00951809"/>
    <w:rsid w:val="009549F5"/>
    <w:rsid w:val="009643C1"/>
    <w:rsid w:val="00964CF6"/>
    <w:rsid w:val="009653DA"/>
    <w:rsid w:val="00974D0C"/>
    <w:rsid w:val="009849E7"/>
    <w:rsid w:val="009869D5"/>
    <w:rsid w:val="009A1964"/>
    <w:rsid w:val="009C0C0F"/>
    <w:rsid w:val="009C49C8"/>
    <w:rsid w:val="009E1DE5"/>
    <w:rsid w:val="009E3F07"/>
    <w:rsid w:val="00A204A7"/>
    <w:rsid w:val="00A255A8"/>
    <w:rsid w:val="00A27C98"/>
    <w:rsid w:val="00A455EE"/>
    <w:rsid w:val="00A45F54"/>
    <w:rsid w:val="00A469BE"/>
    <w:rsid w:val="00A65DA1"/>
    <w:rsid w:val="00A93723"/>
    <w:rsid w:val="00AA0236"/>
    <w:rsid w:val="00AA6685"/>
    <w:rsid w:val="00AC7F27"/>
    <w:rsid w:val="00AD3385"/>
    <w:rsid w:val="00AD43DE"/>
    <w:rsid w:val="00AF062C"/>
    <w:rsid w:val="00B166F5"/>
    <w:rsid w:val="00B22953"/>
    <w:rsid w:val="00B246C6"/>
    <w:rsid w:val="00B42DB5"/>
    <w:rsid w:val="00B757C2"/>
    <w:rsid w:val="00B8739E"/>
    <w:rsid w:val="00B93638"/>
    <w:rsid w:val="00BB5D85"/>
    <w:rsid w:val="00BC393D"/>
    <w:rsid w:val="00BD6CCE"/>
    <w:rsid w:val="00BF5928"/>
    <w:rsid w:val="00C02587"/>
    <w:rsid w:val="00C1577E"/>
    <w:rsid w:val="00C37D76"/>
    <w:rsid w:val="00C510FC"/>
    <w:rsid w:val="00C5715A"/>
    <w:rsid w:val="00C702C6"/>
    <w:rsid w:val="00C732E5"/>
    <w:rsid w:val="00CA7212"/>
    <w:rsid w:val="00CE762C"/>
    <w:rsid w:val="00CF2E97"/>
    <w:rsid w:val="00CF798D"/>
    <w:rsid w:val="00D118A4"/>
    <w:rsid w:val="00D24123"/>
    <w:rsid w:val="00D32CA6"/>
    <w:rsid w:val="00D47116"/>
    <w:rsid w:val="00D50704"/>
    <w:rsid w:val="00D6256A"/>
    <w:rsid w:val="00D641C1"/>
    <w:rsid w:val="00D80366"/>
    <w:rsid w:val="00D82538"/>
    <w:rsid w:val="00D9021B"/>
    <w:rsid w:val="00DA0F06"/>
    <w:rsid w:val="00DA63A9"/>
    <w:rsid w:val="00DA7736"/>
    <w:rsid w:val="00DB5DE7"/>
    <w:rsid w:val="00DC3E9C"/>
    <w:rsid w:val="00DE264A"/>
    <w:rsid w:val="00DE65ED"/>
    <w:rsid w:val="00DF264E"/>
    <w:rsid w:val="00E33249"/>
    <w:rsid w:val="00E35022"/>
    <w:rsid w:val="00E36D80"/>
    <w:rsid w:val="00E4115A"/>
    <w:rsid w:val="00E43684"/>
    <w:rsid w:val="00E46EDB"/>
    <w:rsid w:val="00E46EE9"/>
    <w:rsid w:val="00E54300"/>
    <w:rsid w:val="00E764C5"/>
    <w:rsid w:val="00E840AF"/>
    <w:rsid w:val="00E844FB"/>
    <w:rsid w:val="00EA4E15"/>
    <w:rsid w:val="00EB1884"/>
    <w:rsid w:val="00EC35C5"/>
    <w:rsid w:val="00EE3F76"/>
    <w:rsid w:val="00EE7009"/>
    <w:rsid w:val="00F05BAB"/>
    <w:rsid w:val="00F17858"/>
    <w:rsid w:val="00F225F9"/>
    <w:rsid w:val="00F31CB0"/>
    <w:rsid w:val="00F551E5"/>
    <w:rsid w:val="00F5770D"/>
    <w:rsid w:val="00F61E01"/>
    <w:rsid w:val="00F639D2"/>
    <w:rsid w:val="00F9355A"/>
    <w:rsid w:val="00F93BB1"/>
    <w:rsid w:val="00F95F5F"/>
    <w:rsid w:val="00F96C57"/>
    <w:rsid w:val="00FA148A"/>
    <w:rsid w:val="00FC2A83"/>
    <w:rsid w:val="00FD53A9"/>
    <w:rsid w:val="00FD6E39"/>
    <w:rsid w:val="00FE3EA9"/>
    <w:rsid w:val="00FE5608"/>
    <w:rsid w:val="00FF4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2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65DA1"/>
    <w:rPr>
      <w:sz w:val="18"/>
      <w:szCs w:val="18"/>
    </w:rPr>
  </w:style>
  <w:style w:type="paragraph" w:styleId="ac">
    <w:name w:val="annotation text"/>
    <w:basedOn w:val="a"/>
    <w:link w:val="ad"/>
    <w:uiPriority w:val="99"/>
    <w:semiHidden/>
    <w:unhideWhenUsed/>
    <w:rsid w:val="00A65DA1"/>
  </w:style>
  <w:style w:type="character" w:customStyle="1" w:styleId="ad">
    <w:name w:val="註解文字 字元"/>
    <w:basedOn w:val="a0"/>
    <w:link w:val="ac"/>
    <w:uiPriority w:val="99"/>
    <w:semiHidden/>
    <w:rsid w:val="00A65DA1"/>
  </w:style>
  <w:style w:type="paragraph" w:styleId="ae">
    <w:name w:val="annotation subject"/>
    <w:basedOn w:val="ac"/>
    <w:next w:val="ac"/>
    <w:link w:val="af"/>
    <w:uiPriority w:val="99"/>
    <w:semiHidden/>
    <w:unhideWhenUsed/>
    <w:rsid w:val="00A65DA1"/>
    <w:rPr>
      <w:b/>
      <w:bCs/>
    </w:rPr>
  </w:style>
  <w:style w:type="character" w:customStyle="1" w:styleId="af">
    <w:name w:val="註解主旨 字元"/>
    <w:basedOn w:val="ad"/>
    <w:link w:val="ae"/>
    <w:uiPriority w:val="99"/>
    <w:semiHidden/>
    <w:rsid w:val="00A65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2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65DA1"/>
    <w:rPr>
      <w:sz w:val="18"/>
      <w:szCs w:val="18"/>
    </w:rPr>
  </w:style>
  <w:style w:type="paragraph" w:styleId="ac">
    <w:name w:val="annotation text"/>
    <w:basedOn w:val="a"/>
    <w:link w:val="ad"/>
    <w:uiPriority w:val="99"/>
    <w:semiHidden/>
    <w:unhideWhenUsed/>
    <w:rsid w:val="00A65DA1"/>
  </w:style>
  <w:style w:type="character" w:customStyle="1" w:styleId="ad">
    <w:name w:val="註解文字 字元"/>
    <w:basedOn w:val="a0"/>
    <w:link w:val="ac"/>
    <w:uiPriority w:val="99"/>
    <w:semiHidden/>
    <w:rsid w:val="00A65DA1"/>
  </w:style>
  <w:style w:type="paragraph" w:styleId="ae">
    <w:name w:val="annotation subject"/>
    <w:basedOn w:val="ac"/>
    <w:next w:val="ac"/>
    <w:link w:val="af"/>
    <w:uiPriority w:val="99"/>
    <w:semiHidden/>
    <w:unhideWhenUsed/>
    <w:rsid w:val="00A65DA1"/>
    <w:rPr>
      <w:b/>
      <w:bCs/>
    </w:rPr>
  </w:style>
  <w:style w:type="character" w:customStyle="1" w:styleId="af">
    <w:name w:val="註解主旨 字元"/>
    <w:basedOn w:val="ad"/>
    <w:link w:val="ae"/>
    <w:uiPriority w:val="99"/>
    <w:semiHidden/>
    <w:rsid w:val="00A65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F6831-49B4-4401-B87A-B8E71FA4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2022-10-17T03:05:00Z</cp:lastPrinted>
  <dcterms:created xsi:type="dcterms:W3CDTF">2022-12-05T04:08:00Z</dcterms:created>
  <dcterms:modified xsi:type="dcterms:W3CDTF">2022-12-08T02:20:00Z</dcterms:modified>
</cp:coreProperties>
</file>