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C1" w:rsidRDefault="00C13B96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衛生福利部桃園醫院</w:t>
      </w:r>
    </w:p>
    <w:p w:rsidR="00E33EC1" w:rsidRDefault="00C13B96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112</w:t>
      </w:r>
      <w:r>
        <w:rPr>
          <w:rFonts w:ascii="標楷體" w:eastAsia="標楷體" w:hAnsi="標楷體"/>
          <w:sz w:val="36"/>
          <w:szCs w:val="36"/>
        </w:rPr>
        <w:t>年度家庭暴力、性侵害防治與兒童保護案件實務教育訓練</w:t>
      </w:r>
    </w:p>
    <w:p w:rsidR="00E33EC1" w:rsidRDefault="00C13B96">
      <w:pPr>
        <w:pStyle w:val="a7"/>
        <w:numPr>
          <w:ilvl w:val="0"/>
          <w:numId w:val="1"/>
        </w:numPr>
        <w:spacing w:before="1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課程目的：為提升從事保護性個案之專業工作人員，針對家庭暴力、性侵害防治與兒童保護案件之服務品質及專業能力，特辦理此課程。</w:t>
      </w:r>
    </w:p>
    <w:p w:rsidR="00E33EC1" w:rsidRDefault="00C13B96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課程日期及時間：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)08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20~16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20</w:t>
      </w:r>
    </w:p>
    <w:p w:rsidR="00E33EC1" w:rsidRDefault="00C13B96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活動地點：衛生福利部桃園醫院</w:t>
      </w:r>
      <w:r>
        <w:rPr>
          <w:rFonts w:ascii="標楷體" w:eastAsia="標楷體" w:hAnsi="標楷體"/>
        </w:rPr>
        <w:t xml:space="preserve"> B1</w:t>
      </w:r>
      <w:r>
        <w:rPr>
          <w:rFonts w:ascii="標楷體" w:eastAsia="標楷體" w:hAnsi="標楷體"/>
        </w:rPr>
        <w:t>第五會議室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桃園市桃園區中山路</w:t>
      </w:r>
      <w:r>
        <w:rPr>
          <w:rFonts w:ascii="標楷體" w:eastAsia="標楷體" w:hAnsi="標楷體"/>
        </w:rPr>
        <w:t>1492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</w:p>
    <w:p w:rsidR="00E33EC1" w:rsidRDefault="00C13B96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主辦單位：桃園市政府衛生局</w:t>
      </w:r>
    </w:p>
    <w:p w:rsidR="00E33EC1" w:rsidRDefault="00C13B96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承辦單位：衛生福利部桃園醫院</w:t>
      </w:r>
    </w:p>
    <w:p w:rsidR="00E33EC1" w:rsidRDefault="00C13B96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參加對象：醫療人員及社工人員合計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名。</w:t>
      </w:r>
    </w:p>
    <w:p w:rsidR="00E33EC1" w:rsidRDefault="00C13B96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繼續教育學分：醫師全聯會、社會工作師公會、台灣急診醫學會、台灣婦產科醫學會、台灣兒科醫學會、護理師繼續教育積分申請中</w:t>
      </w:r>
    </w:p>
    <w:p w:rsidR="00E33EC1" w:rsidRDefault="00C13B96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報名方式：線上、傳真或電子郵件報名</w:t>
      </w:r>
    </w:p>
    <w:p w:rsidR="00E33EC1" w:rsidRDefault="00C13B96">
      <w:pPr>
        <w:pStyle w:val="a7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報名期限：即日起至額滿為止</w:t>
      </w:r>
    </w:p>
    <w:p w:rsidR="00E33EC1" w:rsidRDefault="00C13B96">
      <w:pPr>
        <w:pStyle w:val="a7"/>
        <w:numPr>
          <w:ilvl w:val="0"/>
          <w:numId w:val="2"/>
        </w:numPr>
      </w:pPr>
      <w:r>
        <w:rPr>
          <w:rFonts w:ascii="標楷體" w:eastAsia="標楷體" w:hAnsi="標楷體"/>
        </w:rPr>
        <w:t>報名網址：</w:t>
      </w:r>
      <w:r>
        <w:rPr>
          <w:rStyle w:val="a8"/>
          <w:rFonts w:ascii="標楷體" w:eastAsia="標楷體" w:hAnsi="標楷體"/>
        </w:rPr>
        <w:t>https://forms.gle/PUdjZALNdtbSA5gY6</w:t>
      </w:r>
    </w:p>
    <w:p w:rsidR="00E33EC1" w:rsidRDefault="00C13B96">
      <w:pPr>
        <w:pStyle w:val="a7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03-3699721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 xml:space="preserve">1606 </w:t>
      </w:r>
      <w:r>
        <w:rPr>
          <w:rFonts w:ascii="標楷體" w:eastAsia="標楷體" w:hAnsi="標楷體"/>
        </w:rPr>
        <w:t>蔡社工</w:t>
      </w:r>
    </w:p>
    <w:p w:rsidR="00E33EC1" w:rsidRDefault="00C13B96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課程表：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828"/>
        <w:gridCol w:w="3820"/>
      </w:tblGrid>
      <w:tr w:rsidR="00E33EC1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課程內容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08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20~08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40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08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40~08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50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長官致詞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08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50~10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性侵案件驗傷實務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衛生福利部桃園醫院</w:t>
            </w:r>
          </w:p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婦產科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黃景瑩主任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10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20~10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Arial"/>
              </w:rPr>
              <w:t>休息時間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10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30~12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兒虐案件評估與驗傷實務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林口長庚醫院</w:t>
            </w:r>
          </w:p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兒保中心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夏紹軒醫師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12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00-13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用餐時間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13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00-14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家暴、性侵、兒保責任通報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桃園家防中心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14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00~14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10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Arial"/>
              </w:rPr>
              <w:t>休息時間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14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10~15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親密關係暴力危險評估表</w:t>
            </w:r>
            <w:r>
              <w:rPr>
                <w:rFonts w:ascii="標楷體" w:eastAsia="標楷體" w:hAnsi="標楷體" w:cs="Arial"/>
              </w:rPr>
              <w:t>TIPVDA2.0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/>
              </w:rPr>
              <w:t>及家暴高危個案樣態與處理因應技巧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桃園家防中心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10~15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</w:t>
            </w:r>
          </w:p>
        </w:tc>
        <w:tc>
          <w:tcPr>
            <w:tcW w:w="7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Arial"/>
              </w:rPr>
              <w:t>休息時間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20~16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性騷擾防治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EC1" w:rsidRDefault="00C13B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桃園家防中心</w:t>
            </w:r>
          </w:p>
        </w:tc>
      </w:tr>
    </w:tbl>
    <w:p w:rsidR="00E33EC1" w:rsidRDefault="00E33EC1">
      <w:pPr>
        <w:rPr>
          <w:rFonts w:ascii="標楷體" w:eastAsia="標楷體" w:hAnsi="標楷體"/>
        </w:rPr>
      </w:pPr>
    </w:p>
    <w:p w:rsidR="00E33EC1" w:rsidRDefault="00C13B96">
      <w:pPr>
        <w:jc w:val="center"/>
      </w:pPr>
      <w:r>
        <w:rPr>
          <w:rFonts w:ascii="標楷體" w:eastAsia="標楷體" w:hAnsi="標楷體" w:cs="新細明體"/>
          <w:sz w:val="36"/>
        </w:rPr>
        <w:lastRenderedPageBreak/>
        <w:t>衛生福利部桃園醫院</w:t>
      </w:r>
    </w:p>
    <w:p w:rsidR="00E33EC1" w:rsidRDefault="00C13B96">
      <w:pPr>
        <w:jc w:val="center"/>
      </w:pPr>
      <w:r>
        <w:rPr>
          <w:rFonts w:ascii="標楷體" w:eastAsia="標楷體" w:hAnsi="標楷體"/>
          <w:sz w:val="36"/>
        </w:rPr>
        <w:t>112</w:t>
      </w:r>
      <w:r>
        <w:rPr>
          <w:rFonts w:ascii="標楷體" w:eastAsia="標楷體" w:hAnsi="標楷體" w:cs="新細明體"/>
          <w:sz w:val="36"/>
        </w:rPr>
        <w:t>年度家暴性侵與兒童保護案件實務教育訓練報名表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307"/>
        <w:gridCol w:w="1573"/>
        <w:gridCol w:w="4050"/>
      </w:tblGrid>
      <w:tr w:rsidR="00E33EC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姓名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E33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出生日期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pPr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身分證字號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E33E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手機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E33E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E33E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服務單位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E33E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職稱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E33E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3EC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pPr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是否申請</w:t>
            </w:r>
          </w:p>
          <w:p w:rsidR="00E33EC1" w:rsidRDefault="00C13B96">
            <w:pPr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繼續教育學分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C1" w:rsidRDefault="00C13B96"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是，單位：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</w:t>
            </w:r>
          </w:p>
          <w:p w:rsidR="00E33EC1" w:rsidRDefault="00C13B96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社會工作師公會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醫師全聯會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台灣急診醫學會</w:t>
            </w:r>
          </w:p>
          <w:p w:rsidR="00E33EC1" w:rsidRDefault="00C13B96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台灣婦產科醫學會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台灣兒科醫學會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護理師繼續教育積分</w:t>
            </w:r>
          </w:p>
          <w:p w:rsidR="00E33EC1" w:rsidRDefault="00C13B96"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否</w:t>
            </w:r>
          </w:p>
        </w:tc>
      </w:tr>
    </w:tbl>
    <w:p w:rsidR="00E33EC1" w:rsidRDefault="00E33EC1">
      <w:pPr>
        <w:rPr>
          <w:rFonts w:ascii="標楷體" w:eastAsia="標楷體" w:hAnsi="標楷體"/>
        </w:rPr>
      </w:pPr>
    </w:p>
    <w:p w:rsidR="00E33EC1" w:rsidRDefault="00C13B96">
      <w:r>
        <w:rPr>
          <w:rFonts w:ascii="標楷體" w:eastAsia="標楷體" w:hAnsi="標楷體" w:cs="新細明體"/>
          <w:sz w:val="28"/>
        </w:rPr>
        <w:t>若非線上報名，請填妥報名表後以電子郵件方式回覆承辦單位，謝謝</w:t>
      </w:r>
      <w:r>
        <w:rPr>
          <w:rFonts w:ascii="標楷體" w:eastAsia="標楷體" w:hAnsi="標楷體"/>
          <w:sz w:val="28"/>
        </w:rPr>
        <w:t>!</w:t>
      </w:r>
    </w:p>
    <w:p w:rsidR="00E33EC1" w:rsidRDefault="00C13B96">
      <w:r>
        <w:rPr>
          <w:rFonts w:ascii="標楷體" w:eastAsia="標楷體" w:hAnsi="標楷體" w:cs="標楷體"/>
          <w:sz w:val="28"/>
        </w:rPr>
        <w:t>◎</w:t>
      </w:r>
      <w:r>
        <w:rPr>
          <w:rFonts w:ascii="標楷體" w:eastAsia="標楷體" w:hAnsi="標楷體" w:cs="標楷體"/>
          <w:sz w:val="28"/>
        </w:rPr>
        <w:t>聯絡窗口：</w:t>
      </w:r>
      <w:r>
        <w:rPr>
          <w:rFonts w:ascii="標楷體" w:eastAsia="標楷體" w:hAnsi="標楷體" w:cs="標楷體"/>
          <w:sz w:val="28"/>
        </w:rPr>
        <w:t xml:space="preserve">03-3699721#1606 </w:t>
      </w:r>
      <w:r>
        <w:rPr>
          <w:rFonts w:ascii="標楷體" w:eastAsia="標楷體" w:hAnsi="標楷體" w:cs="標楷體"/>
          <w:sz w:val="28"/>
        </w:rPr>
        <w:t>蔡社工</w:t>
      </w:r>
    </w:p>
    <w:p w:rsidR="00E33EC1" w:rsidRDefault="00C13B96">
      <w:r>
        <w:rPr>
          <w:rFonts w:ascii="標楷體" w:eastAsia="標楷體" w:hAnsi="標楷體" w:cs="標楷體"/>
          <w:sz w:val="28"/>
        </w:rPr>
        <w:t>◎</w:t>
      </w:r>
      <w:r>
        <w:rPr>
          <w:rFonts w:ascii="標楷體" w:eastAsia="標楷體" w:hAnsi="標楷體" w:cs="標楷體"/>
          <w:sz w:val="28"/>
        </w:rPr>
        <w:t>傳真電話：</w:t>
      </w:r>
      <w:r>
        <w:rPr>
          <w:rFonts w:ascii="標楷體" w:eastAsia="標楷體" w:hAnsi="標楷體"/>
          <w:sz w:val="28"/>
        </w:rPr>
        <w:t>03-3699049</w:t>
      </w:r>
    </w:p>
    <w:p w:rsidR="00E33EC1" w:rsidRDefault="00C13B96">
      <w:r>
        <w:rPr>
          <w:rFonts w:ascii="標楷體" w:eastAsia="標楷體" w:hAnsi="標楷體" w:cs="標楷體"/>
          <w:sz w:val="28"/>
        </w:rPr>
        <w:t>◎</w:t>
      </w:r>
      <w:r>
        <w:rPr>
          <w:rFonts w:ascii="標楷體" w:eastAsia="標楷體" w:hAnsi="標楷體" w:cs="標楷體"/>
          <w:sz w:val="28"/>
        </w:rPr>
        <w:t>電子郵件：</w:t>
      </w:r>
      <w:r>
        <w:rPr>
          <w:rFonts w:ascii="標楷體" w:eastAsia="標楷體" w:hAnsi="標楷體"/>
          <w:sz w:val="28"/>
        </w:rPr>
        <w:t>705551@mail.tygh.gov.tw</w:t>
      </w:r>
    </w:p>
    <w:p w:rsidR="00E33EC1" w:rsidRDefault="00E33EC1">
      <w:pPr>
        <w:rPr>
          <w:rFonts w:ascii="標楷體" w:eastAsia="標楷體" w:hAnsi="標楷體"/>
        </w:rPr>
      </w:pPr>
    </w:p>
    <w:sectPr w:rsidR="00E33EC1">
      <w:pgSz w:w="11906" w:h="16838"/>
      <w:pgMar w:top="1134" w:right="1134" w:bottom="1134" w:left="1134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3B96">
      <w:r>
        <w:separator/>
      </w:r>
    </w:p>
  </w:endnote>
  <w:endnote w:type="continuationSeparator" w:id="0">
    <w:p w:rsidR="00000000" w:rsidRDefault="00C1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3B96">
      <w:r>
        <w:rPr>
          <w:color w:val="000000"/>
        </w:rPr>
        <w:separator/>
      </w:r>
    </w:p>
  </w:footnote>
  <w:footnote w:type="continuationSeparator" w:id="0">
    <w:p w:rsidR="00000000" w:rsidRDefault="00C1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29E6"/>
    <w:multiLevelType w:val="multilevel"/>
    <w:tmpl w:val="1558127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497504"/>
    <w:multiLevelType w:val="multilevel"/>
    <w:tmpl w:val="E22064CC"/>
    <w:lvl w:ilvl="0">
      <w:start w:val="1"/>
      <w:numFmt w:val="taiwaneseCountingThousand"/>
      <w:lvlText w:val="%1、"/>
      <w:lvlJc w:val="left"/>
      <w:pPr>
        <w:ind w:left="585" w:hanging="58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3EC1"/>
    <w:rsid w:val="00C13B96"/>
    <w:rsid w:val="00E3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2A24F31-9CA3-4D04-BB01-9D3FBACF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2"/>
        <w:szCs w:val="22"/>
        <w:lang w:val="en-US" w:eastAsia="zh-TW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suppressAutoHyphens w:val="0"/>
      <w:overflowPunct/>
      <w:autoSpaceDE/>
      <w:ind w:left="480"/>
      <w:textAlignment w:val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蔡易珍</dc:creator>
  <cp:lastModifiedBy>蔡易珍</cp:lastModifiedBy>
  <cp:revision>2</cp:revision>
  <cp:lastPrinted>2023-03-07T03:35:00Z</cp:lastPrinted>
  <dcterms:created xsi:type="dcterms:W3CDTF">2023-03-08T02:36:00Z</dcterms:created>
  <dcterms:modified xsi:type="dcterms:W3CDTF">2023-03-08T02:36:00Z</dcterms:modified>
</cp:coreProperties>
</file>