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95926D1" w14:textId="77777777" w:rsidR="0014433B" w:rsidRPr="00DB2981" w:rsidRDefault="0039794A">
      <w:pPr>
        <w:pStyle w:val="A5"/>
        <w:jc w:val="center"/>
        <w:rPr>
          <w:rFonts w:ascii="微軟正黑體" w:eastAsia="微軟正黑體" w:hAnsi="微軟正黑體"/>
          <w:sz w:val="44"/>
          <w:szCs w:val="48"/>
        </w:rPr>
      </w:pPr>
      <w:r w:rsidRPr="00DB2981">
        <w:rPr>
          <w:rFonts w:ascii="微軟正黑體" w:eastAsia="微軟正黑體" w:hAnsi="微軟正黑體"/>
          <w:sz w:val="44"/>
          <w:szCs w:val="48"/>
        </w:rPr>
        <w:t>2</w:t>
      </w:r>
      <w:r w:rsidR="00935972">
        <w:rPr>
          <w:rFonts w:ascii="微軟正黑體" w:eastAsia="微軟正黑體" w:hAnsi="微軟正黑體"/>
          <w:sz w:val="44"/>
          <w:szCs w:val="48"/>
        </w:rPr>
        <w:t>020</w:t>
      </w:r>
      <w:r w:rsidRPr="00DB2981">
        <w:rPr>
          <w:rFonts w:ascii="微軟正黑體" w:eastAsia="微軟正黑體" w:hAnsi="微軟正黑體" w:cs="新細明體"/>
          <w:sz w:val="44"/>
          <w:szCs w:val="48"/>
          <w:lang w:val="zh-TW"/>
        </w:rPr>
        <w:t>年度   大台南地區婦產科醫師聯誼會</w:t>
      </w:r>
    </w:p>
    <w:p w14:paraId="3C32C577" w14:textId="77777777" w:rsidR="007C7A32" w:rsidRPr="00DB2981" w:rsidRDefault="0039794A" w:rsidP="003E41DC">
      <w:pPr>
        <w:pStyle w:val="A5"/>
        <w:jc w:val="center"/>
        <w:rPr>
          <w:rFonts w:ascii="微軟正黑體" w:eastAsia="微軟正黑體" w:hAnsi="微軟正黑體" w:cs="新細明體"/>
          <w:sz w:val="48"/>
          <w:szCs w:val="48"/>
          <w:lang w:val="zh-TW"/>
        </w:rPr>
      </w:pPr>
      <w:r w:rsidRPr="00DB2981">
        <w:rPr>
          <w:rFonts w:ascii="微軟正黑體" w:eastAsia="微軟正黑體" w:hAnsi="微軟正黑體" w:cs="新細明體"/>
          <w:sz w:val="44"/>
          <w:szCs w:val="48"/>
          <w:lang w:val="zh-TW"/>
        </w:rPr>
        <w:t>聚會通知</w:t>
      </w:r>
    </w:p>
    <w:p w14:paraId="02CE4026" w14:textId="77777777" w:rsidR="007C7A32" w:rsidRPr="00DB2981" w:rsidRDefault="007C7A32">
      <w:pPr>
        <w:pStyle w:val="A5"/>
        <w:jc w:val="center"/>
        <w:rPr>
          <w:rFonts w:ascii="微軟正黑體" w:eastAsia="微軟正黑體" w:hAnsi="微軟正黑體"/>
          <w:szCs w:val="48"/>
          <w:lang w:val="zh-TW"/>
        </w:rPr>
      </w:pPr>
    </w:p>
    <w:p w14:paraId="3D7FA415" w14:textId="08C92B8F" w:rsidR="0014433B" w:rsidRPr="00256468" w:rsidRDefault="0039794A">
      <w:pPr>
        <w:pStyle w:val="A5"/>
        <w:spacing w:line="300" w:lineRule="atLeast"/>
        <w:rPr>
          <w:rFonts w:ascii="微軟正黑體" w:eastAsia="微軟正黑體" w:hAnsi="微軟正黑體"/>
          <w:bCs/>
          <w:sz w:val="28"/>
          <w:szCs w:val="32"/>
        </w:rPr>
      </w:pPr>
      <w:r w:rsidRPr="00256468">
        <w:rPr>
          <w:rFonts w:ascii="微軟正黑體" w:eastAsia="微軟正黑體" w:hAnsi="微軟正黑體" w:cs="新細明體"/>
          <w:bCs/>
          <w:sz w:val="28"/>
          <w:szCs w:val="32"/>
          <w:lang w:val="zh-TW"/>
        </w:rPr>
        <w:t>日期：</w:t>
      </w:r>
      <w:r w:rsidRPr="00256468">
        <w:rPr>
          <w:rFonts w:ascii="微軟正黑體" w:eastAsia="微軟正黑體" w:hAnsi="微軟正黑體"/>
          <w:bCs/>
          <w:sz w:val="28"/>
          <w:szCs w:val="32"/>
        </w:rPr>
        <w:t>20</w:t>
      </w:r>
      <w:r w:rsidR="00935972">
        <w:rPr>
          <w:rFonts w:ascii="微軟正黑體" w:eastAsia="微軟正黑體" w:hAnsi="微軟正黑體"/>
          <w:bCs/>
          <w:sz w:val="28"/>
          <w:szCs w:val="32"/>
        </w:rPr>
        <w:t>20</w:t>
      </w:r>
      <w:r w:rsidRPr="00256468">
        <w:rPr>
          <w:rFonts w:ascii="微軟正黑體" w:eastAsia="微軟正黑體" w:hAnsi="微軟正黑體" w:cs="新細明體"/>
          <w:bCs/>
          <w:sz w:val="28"/>
          <w:szCs w:val="32"/>
          <w:lang w:val="zh-TW"/>
        </w:rPr>
        <w:t>年</w:t>
      </w:r>
      <w:r w:rsidR="00915D8B">
        <w:rPr>
          <w:rFonts w:ascii="微軟正黑體" w:eastAsia="微軟正黑體" w:hAnsi="微軟正黑體" w:cs="新細明體" w:hint="eastAsia"/>
          <w:bCs/>
          <w:sz w:val="28"/>
          <w:szCs w:val="32"/>
          <w:lang w:val="zh-TW"/>
        </w:rPr>
        <w:t>7</w:t>
      </w:r>
      <w:r w:rsidRPr="00256468">
        <w:rPr>
          <w:rFonts w:ascii="微軟正黑體" w:eastAsia="微軟正黑體" w:hAnsi="微軟正黑體" w:cs="新細明體"/>
          <w:bCs/>
          <w:sz w:val="28"/>
          <w:szCs w:val="32"/>
          <w:lang w:val="zh-TW"/>
        </w:rPr>
        <w:t>月</w:t>
      </w:r>
      <w:r w:rsidR="00915D8B">
        <w:rPr>
          <w:rFonts w:ascii="微軟正黑體" w:eastAsia="微軟正黑體" w:hAnsi="微軟正黑體" w:cs="新細明體" w:hint="eastAsia"/>
          <w:bCs/>
          <w:sz w:val="28"/>
          <w:szCs w:val="32"/>
          <w:lang w:val="zh-TW"/>
        </w:rPr>
        <w:t>12</w:t>
      </w:r>
      <w:r w:rsidRPr="00256468">
        <w:rPr>
          <w:rFonts w:ascii="微軟正黑體" w:eastAsia="微軟正黑體" w:hAnsi="微軟正黑體" w:cs="新細明體"/>
          <w:bCs/>
          <w:sz w:val="28"/>
          <w:szCs w:val="32"/>
          <w:lang w:val="zh-TW"/>
        </w:rPr>
        <w:t>日</w:t>
      </w:r>
      <w:r w:rsidR="008C0CA4" w:rsidRPr="00256468">
        <w:rPr>
          <w:rFonts w:ascii="微軟正黑體" w:eastAsia="微軟正黑體" w:hAnsi="微軟正黑體" w:cs="新細明體" w:hint="eastAsia"/>
          <w:bCs/>
          <w:sz w:val="28"/>
          <w:szCs w:val="32"/>
          <w:lang w:val="zh-TW"/>
        </w:rPr>
        <w:t xml:space="preserve"> </w:t>
      </w:r>
      <w:r w:rsidR="008C0CA4" w:rsidRPr="00256468">
        <w:rPr>
          <w:rFonts w:ascii="微軟正黑體" w:eastAsia="微軟正黑體" w:hAnsi="微軟正黑體" w:cs="新細明體"/>
          <w:bCs/>
          <w:sz w:val="28"/>
          <w:szCs w:val="32"/>
          <w:lang w:val="zh-TW"/>
        </w:rPr>
        <w:t>(</w:t>
      </w:r>
      <w:r w:rsidR="008C0CA4" w:rsidRPr="00256468">
        <w:rPr>
          <w:rFonts w:ascii="微軟正黑體" w:eastAsia="微軟正黑體" w:hAnsi="微軟正黑體" w:cs="新細明體" w:hint="eastAsia"/>
          <w:bCs/>
          <w:sz w:val="28"/>
          <w:szCs w:val="32"/>
          <w:lang w:val="zh-TW"/>
        </w:rPr>
        <w:t>星期日</w:t>
      </w:r>
      <w:r w:rsidR="008C0CA4" w:rsidRPr="00256468">
        <w:rPr>
          <w:rFonts w:ascii="微軟正黑體" w:eastAsia="微軟正黑體" w:hAnsi="微軟正黑體" w:cs="新細明體"/>
          <w:bCs/>
          <w:sz w:val="28"/>
          <w:szCs w:val="32"/>
          <w:lang w:val="zh-TW"/>
        </w:rPr>
        <w:t>)</w:t>
      </w:r>
    </w:p>
    <w:p w14:paraId="64C68EE6" w14:textId="48B6B020" w:rsidR="007C7A32" w:rsidRPr="00256468" w:rsidRDefault="0039794A">
      <w:pPr>
        <w:pStyle w:val="A5"/>
        <w:spacing w:line="300" w:lineRule="atLeast"/>
        <w:rPr>
          <w:rFonts w:ascii="微軟正黑體" w:eastAsia="微軟正黑體" w:hAnsi="微軟正黑體"/>
          <w:bCs/>
          <w:sz w:val="28"/>
          <w:szCs w:val="32"/>
        </w:rPr>
      </w:pPr>
      <w:r w:rsidRPr="00256468">
        <w:rPr>
          <w:rFonts w:ascii="微軟正黑體" w:eastAsia="微軟正黑體" w:hAnsi="微軟正黑體" w:cs="新細明體"/>
          <w:bCs/>
          <w:sz w:val="28"/>
          <w:szCs w:val="32"/>
          <w:lang w:val="zh-TW"/>
        </w:rPr>
        <w:t>時間：</w:t>
      </w:r>
      <w:r w:rsidRPr="00256468">
        <w:rPr>
          <w:rFonts w:ascii="微軟正黑體" w:eastAsia="微軟正黑體" w:hAnsi="微軟正黑體"/>
          <w:bCs/>
          <w:sz w:val="28"/>
          <w:szCs w:val="32"/>
        </w:rPr>
        <w:t>1</w:t>
      </w:r>
      <w:r w:rsidR="007C7A32" w:rsidRPr="00256468">
        <w:rPr>
          <w:rFonts w:ascii="微軟正黑體" w:eastAsia="微軟正黑體" w:hAnsi="微軟正黑體" w:hint="eastAsia"/>
          <w:bCs/>
          <w:sz w:val="28"/>
          <w:szCs w:val="32"/>
        </w:rPr>
        <w:t>7</w:t>
      </w:r>
      <w:r w:rsidRPr="00256468">
        <w:rPr>
          <w:rFonts w:ascii="微軟正黑體" w:eastAsia="微軟正黑體" w:hAnsi="微軟正黑體" w:cs="新細明體"/>
          <w:bCs/>
          <w:sz w:val="28"/>
          <w:szCs w:val="32"/>
          <w:lang w:val="zh-TW"/>
        </w:rPr>
        <w:t>點</w:t>
      </w:r>
      <w:r w:rsidR="00465118">
        <w:rPr>
          <w:rFonts w:ascii="微軟正黑體" w:eastAsia="微軟正黑體" w:hAnsi="微軟正黑體" w:cs="新細明體" w:hint="eastAsia"/>
          <w:bCs/>
          <w:sz w:val="28"/>
          <w:szCs w:val="32"/>
          <w:lang w:val="zh-TW"/>
        </w:rPr>
        <w:t>10分</w:t>
      </w:r>
    </w:p>
    <w:p w14:paraId="3064F329" w14:textId="452636FB" w:rsidR="0014433B" w:rsidRPr="00716192" w:rsidRDefault="0039794A">
      <w:pPr>
        <w:pStyle w:val="A5"/>
        <w:spacing w:line="300" w:lineRule="atLeast"/>
        <w:rPr>
          <w:rFonts w:ascii="微軟正黑體" w:eastAsia="微軟正黑體" w:hAnsi="微軟正黑體"/>
          <w:bCs/>
          <w:color w:val="000000" w:themeColor="text1"/>
          <w:sz w:val="28"/>
          <w:szCs w:val="32"/>
        </w:rPr>
      </w:pPr>
      <w:r w:rsidRPr="00256468">
        <w:rPr>
          <w:rFonts w:ascii="微軟正黑體" w:eastAsia="微軟正黑體" w:hAnsi="微軟正黑體" w:cs="新細明體"/>
          <w:bCs/>
          <w:sz w:val="28"/>
          <w:szCs w:val="32"/>
          <w:lang w:val="zh-TW"/>
        </w:rPr>
        <w:t>地點：</w:t>
      </w:r>
      <w:r w:rsidRPr="00716192">
        <w:rPr>
          <w:rFonts w:ascii="微軟正黑體" w:eastAsia="微軟正黑體" w:hAnsi="微軟正黑體" w:cs="新細明體"/>
          <w:bCs/>
          <w:color w:val="000000" w:themeColor="text1"/>
          <w:sz w:val="28"/>
          <w:szCs w:val="32"/>
          <w:lang w:val="zh-TW"/>
        </w:rPr>
        <w:t>台南</w:t>
      </w:r>
      <w:r w:rsidR="007E7400" w:rsidRPr="00716192">
        <w:rPr>
          <w:rFonts w:ascii="微軟正黑體" w:eastAsia="微軟正黑體" w:hAnsi="微軟正黑體" w:cs="新細明體" w:hint="eastAsia"/>
          <w:bCs/>
          <w:color w:val="000000" w:themeColor="text1"/>
          <w:sz w:val="28"/>
          <w:szCs w:val="32"/>
          <w:lang w:val="zh-TW"/>
        </w:rPr>
        <w:t>香格里拉飯店 B1 億載廳</w:t>
      </w:r>
    </w:p>
    <w:p w14:paraId="2BD12B10" w14:textId="64BD2E2F" w:rsidR="0014433B" w:rsidRPr="00716192" w:rsidRDefault="0039794A">
      <w:pPr>
        <w:pStyle w:val="A5"/>
        <w:spacing w:line="300" w:lineRule="atLeast"/>
        <w:rPr>
          <w:rFonts w:ascii="微軟正黑體" w:eastAsia="微軟正黑體" w:hAnsi="微軟正黑體"/>
          <w:bCs/>
          <w:color w:val="000000" w:themeColor="text1"/>
          <w:sz w:val="28"/>
          <w:szCs w:val="32"/>
        </w:rPr>
      </w:pPr>
      <w:r w:rsidRPr="00716192">
        <w:rPr>
          <w:rFonts w:ascii="微軟正黑體" w:eastAsia="微軟正黑體" w:hAnsi="微軟正黑體"/>
          <w:bCs/>
          <w:color w:val="000000" w:themeColor="text1"/>
          <w:sz w:val="28"/>
          <w:szCs w:val="32"/>
        </w:rPr>
        <w:t>TEL</w:t>
      </w:r>
      <w:r w:rsidRPr="00716192">
        <w:rPr>
          <w:rFonts w:ascii="微軟正黑體" w:eastAsia="微軟正黑體" w:hAnsi="微軟正黑體" w:cs="新細明體"/>
          <w:bCs/>
          <w:color w:val="000000" w:themeColor="text1"/>
          <w:sz w:val="28"/>
          <w:szCs w:val="32"/>
          <w:lang w:val="zh-TW"/>
        </w:rPr>
        <w:t>：</w:t>
      </w:r>
      <w:r w:rsidRPr="00716192">
        <w:rPr>
          <w:rFonts w:ascii="微軟正黑體" w:eastAsia="微軟正黑體" w:hAnsi="微軟正黑體"/>
          <w:bCs/>
          <w:color w:val="000000" w:themeColor="text1"/>
          <w:sz w:val="28"/>
          <w:szCs w:val="32"/>
        </w:rPr>
        <w:t>06-</w:t>
      </w:r>
      <w:r w:rsidR="00F92D0B" w:rsidRPr="00716192">
        <w:rPr>
          <w:rFonts w:ascii="微軟正黑體" w:eastAsia="微軟正黑體" w:hAnsi="微軟正黑體" w:hint="eastAsia"/>
          <w:bCs/>
          <w:color w:val="000000" w:themeColor="text1"/>
          <w:sz w:val="28"/>
          <w:szCs w:val="32"/>
        </w:rPr>
        <w:t>6</w:t>
      </w:r>
      <w:r w:rsidR="00F92D0B" w:rsidRPr="00716192">
        <w:rPr>
          <w:rFonts w:ascii="微軟正黑體" w:eastAsia="微軟正黑體" w:hAnsi="微軟正黑體"/>
          <w:bCs/>
          <w:color w:val="000000" w:themeColor="text1"/>
          <w:sz w:val="28"/>
          <w:szCs w:val="32"/>
        </w:rPr>
        <w:t xml:space="preserve">7028888 </w:t>
      </w:r>
      <w:r w:rsidR="00F92D0B" w:rsidRPr="00716192">
        <w:rPr>
          <w:rFonts w:ascii="微軟正黑體" w:eastAsia="微軟正黑體" w:hAnsi="微軟正黑體" w:hint="eastAsia"/>
          <w:bCs/>
          <w:color w:val="000000" w:themeColor="text1"/>
          <w:sz w:val="28"/>
          <w:szCs w:val="32"/>
        </w:rPr>
        <w:t>分機6825</w:t>
      </w:r>
    </w:p>
    <w:p w14:paraId="126DBD03" w14:textId="77777777" w:rsidR="006C7EAD" w:rsidRPr="00256468" w:rsidRDefault="006C7EAD">
      <w:pPr>
        <w:pStyle w:val="A5"/>
        <w:spacing w:line="300" w:lineRule="atLeast"/>
        <w:rPr>
          <w:rFonts w:ascii="微軟正黑體" w:eastAsia="微軟正黑體" w:hAnsi="微軟正黑體" w:cs="新細明體"/>
          <w:bCs/>
          <w:sz w:val="28"/>
          <w:szCs w:val="32"/>
          <w:lang w:val="zh-TW"/>
        </w:rPr>
      </w:pPr>
      <w:r w:rsidRPr="00256468">
        <w:rPr>
          <w:rFonts w:ascii="微軟正黑體" w:eastAsia="微軟正黑體" w:hAnsi="微軟正黑體" w:cs="新細明體" w:hint="eastAsia"/>
          <w:bCs/>
          <w:sz w:val="28"/>
          <w:szCs w:val="32"/>
          <w:lang w:val="zh-TW"/>
        </w:rPr>
        <w:t>認證學分：</w:t>
      </w:r>
      <w:r w:rsidR="007A49C7">
        <w:rPr>
          <w:rFonts w:ascii="微軟正黑體" w:eastAsia="微軟正黑體" w:hAnsi="微軟正黑體" w:cs="新細明體" w:hint="eastAsia"/>
          <w:bCs/>
          <w:color w:val="000000" w:themeColor="text1"/>
          <w:sz w:val="28"/>
          <w:szCs w:val="32"/>
          <w:lang w:val="zh-TW"/>
        </w:rPr>
        <w:t>1學分(B類)</w:t>
      </w:r>
    </w:p>
    <w:tbl>
      <w:tblPr>
        <w:tblStyle w:val="TableNormal"/>
        <w:tblW w:w="103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0"/>
        <w:gridCol w:w="5245"/>
        <w:gridCol w:w="1842"/>
        <w:gridCol w:w="1843"/>
      </w:tblGrid>
      <w:tr w:rsidR="0014433B" w:rsidRPr="00DB2981" w14:paraId="5DBC609E" w14:textId="77777777" w:rsidTr="00256468">
        <w:trPr>
          <w:trHeight w:val="588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8D869" w14:textId="77777777" w:rsidR="0014433B" w:rsidRPr="00DB2981" w:rsidRDefault="0039794A" w:rsidP="008C0CA4">
            <w:pPr>
              <w:pStyle w:val="A5"/>
              <w:spacing w:line="3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2981">
              <w:rPr>
                <w:rFonts w:ascii="微軟正黑體" w:eastAsia="微軟正黑體" w:hAnsi="微軟正黑體" w:cs="新細明體"/>
                <w:sz w:val="28"/>
                <w:szCs w:val="28"/>
                <w:lang w:val="zh-TW"/>
              </w:rPr>
              <w:t>時間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2F016" w14:textId="77777777" w:rsidR="0014433B" w:rsidRPr="00DB2981" w:rsidRDefault="0039794A" w:rsidP="008C0CA4">
            <w:pPr>
              <w:pStyle w:val="A5"/>
              <w:spacing w:line="3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2981">
              <w:rPr>
                <w:rFonts w:ascii="微軟正黑體" w:eastAsia="微軟正黑體" w:hAnsi="微軟正黑體" w:cs="新細明體"/>
                <w:sz w:val="28"/>
                <w:szCs w:val="28"/>
                <w:lang w:val="zh-TW"/>
              </w:rPr>
              <w:t>主題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161D3" w14:textId="77777777" w:rsidR="0014433B" w:rsidRPr="00DB2981" w:rsidRDefault="0039794A" w:rsidP="008C0CA4">
            <w:pPr>
              <w:pStyle w:val="A5"/>
              <w:spacing w:line="3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2981">
              <w:rPr>
                <w:rFonts w:ascii="微軟正黑體" w:eastAsia="微軟正黑體" w:hAnsi="微軟正黑體" w:cs="新細明體"/>
                <w:sz w:val="28"/>
                <w:szCs w:val="28"/>
                <w:lang w:val="zh-TW"/>
              </w:rPr>
              <w:t>演講者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2895D" w14:textId="77777777" w:rsidR="0014433B" w:rsidRPr="00DB2981" w:rsidRDefault="0039794A" w:rsidP="008C0CA4">
            <w:pPr>
              <w:pStyle w:val="A5"/>
              <w:spacing w:line="3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2981">
              <w:rPr>
                <w:rFonts w:ascii="微軟正黑體" w:eastAsia="微軟正黑體" w:hAnsi="微軟正黑體" w:cs="新細明體"/>
                <w:sz w:val="28"/>
                <w:szCs w:val="28"/>
                <w:lang w:val="zh-TW"/>
              </w:rPr>
              <w:t>主持人</w:t>
            </w:r>
          </w:p>
        </w:tc>
      </w:tr>
      <w:tr w:rsidR="008C0CA4" w:rsidRPr="00DB2981" w14:paraId="42E292C2" w14:textId="77777777" w:rsidTr="00081D70">
        <w:trPr>
          <w:trHeight w:val="80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37135" w14:textId="5900B75A" w:rsidR="008C0CA4" w:rsidRPr="00DB2981" w:rsidRDefault="008C0CA4">
            <w:pPr>
              <w:pStyle w:val="A5"/>
              <w:spacing w:line="30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DB2981">
              <w:rPr>
                <w:rFonts w:ascii="微軟正黑體" w:eastAsia="微軟正黑體" w:hAnsi="微軟正黑體"/>
                <w:bCs/>
                <w:sz w:val="28"/>
                <w:szCs w:val="28"/>
              </w:rPr>
              <w:t>1</w:t>
            </w:r>
            <w:r w:rsidR="007E6F0D" w:rsidRPr="00DB298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7</w:t>
            </w:r>
            <w:r w:rsidRPr="00DB2981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  <w:lang w:val="zh-TW"/>
              </w:rPr>
              <w:t>：</w:t>
            </w:r>
            <w:r w:rsidR="00465118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  <w:lang w:val="zh-TW"/>
              </w:rPr>
              <w:t>1</w:t>
            </w:r>
            <w:r w:rsidRPr="00DB2981">
              <w:rPr>
                <w:rFonts w:ascii="微軟正黑體" w:eastAsia="微軟正黑體" w:hAnsi="微軟正黑體"/>
                <w:bCs/>
                <w:sz w:val="28"/>
                <w:szCs w:val="28"/>
              </w:rPr>
              <w:t>0</w:t>
            </w:r>
          </w:p>
          <w:p w14:paraId="30AAAFA2" w14:textId="4D638EFA" w:rsidR="008C0CA4" w:rsidRPr="00DB2981" w:rsidRDefault="008C0CA4" w:rsidP="007E6F0D">
            <w:pPr>
              <w:pStyle w:val="A5"/>
              <w:spacing w:line="3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2981">
              <w:rPr>
                <w:rFonts w:ascii="微軟正黑體" w:eastAsia="微軟正黑體" w:hAnsi="微軟正黑體"/>
                <w:bCs/>
                <w:sz w:val="28"/>
                <w:szCs w:val="28"/>
              </w:rPr>
              <w:t>17</w:t>
            </w:r>
            <w:r w:rsidRPr="00DB2981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  <w:lang w:val="zh-TW"/>
              </w:rPr>
              <w:t>：</w:t>
            </w:r>
            <w:r w:rsidR="00465118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  <w:lang w:val="zh-TW"/>
              </w:rPr>
              <w:t>2</w:t>
            </w:r>
            <w:r w:rsidRPr="00DB2981">
              <w:rPr>
                <w:rFonts w:ascii="微軟正黑體" w:eastAsia="微軟正黑體" w:hAnsi="微軟正黑體"/>
                <w:bCs/>
                <w:sz w:val="28"/>
                <w:szCs w:val="28"/>
              </w:rPr>
              <w:t>0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0A83B" w14:textId="77777777" w:rsidR="008C0CA4" w:rsidRPr="00DB2981" w:rsidRDefault="008C0CA4">
            <w:pPr>
              <w:pStyle w:val="A5"/>
              <w:spacing w:line="3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2981">
              <w:rPr>
                <w:rFonts w:ascii="微軟正黑體" w:eastAsia="微軟正黑體" w:hAnsi="微軟正黑體" w:cs="新細明體"/>
                <w:sz w:val="28"/>
                <w:szCs w:val="28"/>
                <w:lang w:val="zh-TW"/>
              </w:rPr>
              <w:t>報到</w:t>
            </w:r>
          </w:p>
        </w:tc>
      </w:tr>
      <w:tr w:rsidR="00E2013C" w:rsidRPr="00DB2981" w14:paraId="30C10479" w14:textId="77777777" w:rsidTr="00256468">
        <w:trPr>
          <w:trHeight w:val="66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50694" w14:textId="5C8CAC8E" w:rsidR="00E2013C" w:rsidRPr="00DB2981" w:rsidRDefault="00E2013C">
            <w:pPr>
              <w:pStyle w:val="A5"/>
              <w:spacing w:line="30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DB2981">
              <w:rPr>
                <w:rFonts w:ascii="微軟正黑體" w:eastAsia="微軟正黑體" w:hAnsi="微軟正黑體"/>
                <w:bCs/>
                <w:sz w:val="28"/>
                <w:szCs w:val="28"/>
              </w:rPr>
              <w:t>17</w:t>
            </w:r>
            <w:r w:rsidRPr="00DB2981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  <w:lang w:val="zh-TW"/>
              </w:rPr>
              <w:t>：</w:t>
            </w:r>
            <w:r w:rsidR="00465118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  <w:lang w:val="zh-TW"/>
              </w:rPr>
              <w:t>2</w:t>
            </w:r>
            <w:r w:rsidRPr="00DB2981">
              <w:rPr>
                <w:rFonts w:ascii="微軟正黑體" w:eastAsia="微軟正黑體" w:hAnsi="微軟正黑體"/>
                <w:bCs/>
                <w:sz w:val="28"/>
                <w:szCs w:val="28"/>
              </w:rPr>
              <w:t>0</w:t>
            </w:r>
          </w:p>
          <w:p w14:paraId="6C7A1708" w14:textId="643C4936" w:rsidR="00E2013C" w:rsidRPr="00DB2981" w:rsidRDefault="00E2013C">
            <w:pPr>
              <w:pStyle w:val="A5"/>
              <w:spacing w:line="3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2981">
              <w:rPr>
                <w:rFonts w:ascii="微軟正黑體" w:eastAsia="微軟正黑體" w:hAnsi="微軟正黑體"/>
                <w:bCs/>
                <w:sz w:val="28"/>
                <w:szCs w:val="28"/>
              </w:rPr>
              <w:t>1</w:t>
            </w:r>
            <w:r w:rsidR="00F97B42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8</w:t>
            </w:r>
            <w:r w:rsidRPr="00DB2981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  <w:lang w:val="zh-TW"/>
              </w:rPr>
              <w:t>：</w:t>
            </w:r>
            <w:r w:rsidR="00465118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  <w:lang w:val="zh-TW"/>
              </w:rPr>
              <w:t>0</w:t>
            </w:r>
            <w:r w:rsidRPr="00DB2981">
              <w:rPr>
                <w:rFonts w:ascii="微軟正黑體" w:eastAsia="微軟正黑體" w:hAnsi="微軟正黑體"/>
                <w:bCs/>
                <w:sz w:val="28"/>
                <w:szCs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281BF" w14:textId="5902A6EA" w:rsidR="00E2013C" w:rsidRPr="00256468" w:rsidRDefault="0081777F" w:rsidP="007E6F0D">
            <w:pPr>
              <w:pStyle w:val="A5"/>
              <w:spacing w:line="3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兩性施打HPV的重要性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84F56" w14:textId="2A94EB68" w:rsidR="00E2013C" w:rsidRPr="00DB2981" w:rsidRDefault="0081777F" w:rsidP="005152D8">
            <w:pPr>
              <w:pStyle w:val="A5"/>
              <w:spacing w:line="3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陳勝咸 </w:t>
            </w:r>
            <w:r w:rsidR="00D40B7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B30F35" w:rsidRPr="00B30F35">
              <w:rPr>
                <w:rFonts w:ascii="微軟正黑體" w:eastAsia="微軟正黑體" w:hAnsi="微軟正黑體" w:hint="eastAsia"/>
                <w:sz w:val="28"/>
                <w:szCs w:val="28"/>
              </w:rPr>
              <w:t>醫師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4CA4" w14:textId="77777777" w:rsidR="00E2013C" w:rsidRPr="00DB2981" w:rsidRDefault="007E6F0D" w:rsidP="007E3BE9">
            <w:pPr>
              <w:pStyle w:val="A5"/>
              <w:spacing w:line="3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298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陳勝咸 </w:t>
            </w:r>
            <w:r w:rsidR="007E3BE9">
              <w:rPr>
                <w:rFonts w:ascii="微軟正黑體" w:eastAsia="微軟正黑體" w:hAnsi="微軟正黑體" w:hint="eastAsia"/>
                <w:sz w:val="28"/>
                <w:szCs w:val="28"/>
              </w:rPr>
              <w:t>醫師</w:t>
            </w:r>
          </w:p>
        </w:tc>
      </w:tr>
      <w:tr w:rsidR="0081777F" w:rsidRPr="00DB2981" w14:paraId="61D4EFF1" w14:textId="77777777" w:rsidTr="00256468">
        <w:trPr>
          <w:trHeight w:val="65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57394" w14:textId="3CDF13F7" w:rsidR="0081777F" w:rsidRPr="00DB2981" w:rsidRDefault="0081777F" w:rsidP="0081777F">
            <w:pPr>
              <w:pStyle w:val="A5"/>
              <w:spacing w:line="30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DB2981">
              <w:rPr>
                <w:rFonts w:ascii="微軟正黑體" w:eastAsia="微軟正黑體" w:hAnsi="微軟正黑體"/>
                <w:bCs/>
                <w:sz w:val="28"/>
                <w:szCs w:val="28"/>
              </w:rPr>
              <w:t>1</w:t>
            </w:r>
            <w:r w:rsidRPr="00DB298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8</w:t>
            </w:r>
            <w:r w:rsidRPr="00DB2981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  <w:lang w:val="zh-TW"/>
              </w:rPr>
              <w:t>：</w:t>
            </w:r>
            <w:r w:rsidR="00465118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  <w:lang w:val="zh-TW"/>
              </w:rPr>
              <w:t>0</w:t>
            </w:r>
            <w:r w:rsidRPr="00DB2981">
              <w:rPr>
                <w:rFonts w:ascii="微軟正黑體" w:eastAsia="微軟正黑體" w:hAnsi="微軟正黑體"/>
                <w:bCs/>
                <w:sz w:val="28"/>
                <w:szCs w:val="28"/>
              </w:rPr>
              <w:t>0</w:t>
            </w:r>
          </w:p>
          <w:p w14:paraId="52BFE040" w14:textId="0C3C5989" w:rsidR="0081777F" w:rsidRPr="00DB2981" w:rsidRDefault="0081777F" w:rsidP="0081777F">
            <w:pPr>
              <w:pStyle w:val="A5"/>
              <w:spacing w:line="3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2981">
              <w:rPr>
                <w:rFonts w:ascii="微軟正黑體" w:eastAsia="微軟正黑體" w:hAnsi="微軟正黑體"/>
                <w:bCs/>
                <w:sz w:val="28"/>
                <w:szCs w:val="28"/>
              </w:rPr>
              <w:t>1</w:t>
            </w:r>
            <w:r w:rsidR="00465118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8</w:t>
            </w:r>
            <w:r w:rsidRPr="00DB2981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  <w:lang w:val="zh-TW"/>
              </w:rPr>
              <w:t>：</w:t>
            </w:r>
            <w:r w:rsidR="00465118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  <w:lang w:val="zh-TW"/>
              </w:rPr>
              <w:t>4</w:t>
            </w:r>
            <w:r w:rsidRPr="00DB2981">
              <w:rPr>
                <w:rFonts w:ascii="微軟正黑體" w:eastAsia="微軟正黑體" w:hAnsi="微軟正黑體"/>
                <w:bCs/>
                <w:sz w:val="28"/>
                <w:szCs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AD3A3" w14:textId="03410FCF" w:rsidR="0081777F" w:rsidRPr="00EB20EB" w:rsidRDefault="0081777F" w:rsidP="0081777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水痘與帶狀皰疹疾病負擔與疫苗介紹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ascii="微軟正黑體" w:eastAsia="微軟正黑體" w:hAnsi="微軟正黑體"/>
                <w:sz w:val="28"/>
                <w:szCs w:val="28"/>
              </w:rPr>
              <w:tag w:val="goog_rdk_28"/>
              <w:id w:val="19690506"/>
            </w:sdtPr>
            <w:sdtEndPr>
              <w:rPr>
                <w:rFonts w:cs="Arial Unicode MS"/>
                <w:color w:val="000000"/>
                <w:kern w:val="2"/>
                <w:u w:color="000000"/>
                <w:bdr w:val="nil"/>
              </w:rPr>
            </w:sdtEndPr>
            <w:sdtContent>
              <w:p w14:paraId="0865ECA2" w14:textId="5DE4F4D5" w:rsidR="0081777F" w:rsidRPr="00DB2981" w:rsidRDefault="0081777F" w:rsidP="0081777F">
                <w:pPr>
                  <w:pStyle w:val="1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微軟正黑體" w:eastAsia="微軟正黑體" w:hAnsi="微軟正黑體"/>
                    <w:sz w:val="28"/>
                    <w:szCs w:val="28"/>
                  </w:rPr>
                </w:pPr>
                <w:r>
                  <w:rPr>
                    <w:rFonts w:ascii="微軟正黑體" w:eastAsia="微軟正黑體" w:hAnsi="微軟正黑體" w:hint="eastAsia"/>
                    <w:sz w:val="28"/>
                    <w:szCs w:val="28"/>
                  </w:rPr>
                  <w:t>郭馥君</w:t>
                </w:r>
                <w:r>
                  <w:rPr>
                    <w:rFonts w:ascii="微軟正黑體" w:eastAsia="微軟正黑體" w:hAnsi="微軟正黑體" w:cs="Arial Unicode MS" w:hint="eastAsia"/>
                    <w:color w:val="000000"/>
                    <w:kern w:val="2"/>
                    <w:sz w:val="28"/>
                    <w:szCs w:val="28"/>
                    <w:u w:color="000000"/>
                    <w:bdr w:val="nil"/>
                  </w:rPr>
                  <w:t xml:space="preserve"> </w:t>
                </w:r>
                <w:r w:rsidRPr="00B30F35">
                  <w:rPr>
                    <w:rFonts w:ascii="微軟正黑體" w:eastAsia="微軟正黑體" w:hAnsi="微軟正黑體" w:cs="Arial Unicode MS" w:hint="eastAsia"/>
                    <w:color w:val="000000"/>
                    <w:kern w:val="2"/>
                    <w:sz w:val="28"/>
                    <w:szCs w:val="28"/>
                    <w:u w:color="000000"/>
                    <w:bdr w:val="nil"/>
                  </w:rPr>
                  <w:t>醫師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C337" w14:textId="77777777" w:rsidR="0081777F" w:rsidRPr="00DB2981" w:rsidRDefault="0081777F" w:rsidP="0081777F">
            <w:pPr>
              <w:pStyle w:val="A5"/>
              <w:spacing w:line="3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298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陳勝咸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醫師</w:t>
            </w:r>
          </w:p>
        </w:tc>
      </w:tr>
      <w:tr w:rsidR="0081777F" w:rsidRPr="00DB2981" w14:paraId="7A78A8BD" w14:textId="77777777" w:rsidTr="00081D70">
        <w:trPr>
          <w:trHeight w:val="21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5DE05" w14:textId="5808B9C5" w:rsidR="0081777F" w:rsidRPr="00DB2981" w:rsidRDefault="0081777F" w:rsidP="0081777F">
            <w:pPr>
              <w:pStyle w:val="A5"/>
              <w:spacing w:line="30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DB2981">
              <w:rPr>
                <w:rFonts w:ascii="微軟正黑體" w:eastAsia="微軟正黑體" w:hAnsi="微軟正黑體"/>
                <w:bCs/>
                <w:sz w:val="28"/>
                <w:szCs w:val="28"/>
              </w:rPr>
              <w:t>1</w:t>
            </w:r>
            <w:r w:rsidR="00465118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8</w:t>
            </w:r>
            <w:r w:rsidRPr="00DB2981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  <w:lang w:val="zh-TW"/>
              </w:rPr>
              <w:t>：</w:t>
            </w:r>
            <w:r w:rsidR="00465118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  <w:lang w:val="zh-TW"/>
              </w:rPr>
              <w:t>4</w:t>
            </w:r>
            <w:r w:rsidRPr="00DB2981">
              <w:rPr>
                <w:rFonts w:ascii="微軟正黑體" w:eastAsia="微軟正黑體" w:hAnsi="微軟正黑體"/>
                <w:bCs/>
                <w:sz w:val="28"/>
                <w:szCs w:val="28"/>
              </w:rPr>
              <w:t>0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34E1F" w14:textId="77777777" w:rsidR="0081777F" w:rsidRPr="00DB2981" w:rsidRDefault="0081777F" w:rsidP="0081777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spellStart"/>
            <w:r w:rsidRPr="00DB2981">
              <w:rPr>
                <w:rFonts w:ascii="微軟正黑體" w:eastAsia="微軟正黑體" w:hAnsi="微軟正黑體" w:cs="新細明體"/>
                <w:sz w:val="28"/>
                <w:szCs w:val="28"/>
                <w:lang w:val="zh-TW"/>
              </w:rPr>
              <w:t>餐會開始</w:t>
            </w:r>
            <w:proofErr w:type="spellEnd"/>
          </w:p>
        </w:tc>
      </w:tr>
    </w:tbl>
    <w:p w14:paraId="01EE64AF" w14:textId="77777777" w:rsidR="0014433B" w:rsidRPr="00B30F35" w:rsidRDefault="000F4148" w:rsidP="0039789B">
      <w:pPr>
        <w:pStyle w:val="A5"/>
        <w:spacing w:line="320" w:lineRule="atLeast"/>
        <w:rPr>
          <w:rFonts w:ascii="微軟正黑體" w:eastAsia="微軟正黑體" w:hAnsi="微軟正黑體"/>
          <w:sz w:val="28"/>
          <w:szCs w:val="28"/>
          <w:lang w:val="zh-TW"/>
        </w:rPr>
      </w:pPr>
      <w:r>
        <w:rPr>
          <w:rFonts w:ascii="微軟正黑體" w:eastAsia="微軟正黑體" w:hAnsi="微軟正黑體" w:hint="eastAsia"/>
          <w:sz w:val="28"/>
          <w:szCs w:val="28"/>
        </w:rPr>
        <w:t>陳勝咸</w:t>
      </w:r>
      <w:r w:rsidR="00B30F35" w:rsidRPr="00B30F35">
        <w:rPr>
          <w:rFonts w:ascii="微軟正黑體" w:eastAsia="微軟正黑體" w:hAnsi="微軟正黑體" w:hint="eastAsia"/>
          <w:sz w:val="28"/>
          <w:szCs w:val="28"/>
        </w:rPr>
        <w:t>醫師</w:t>
      </w:r>
      <w:r w:rsidR="0039794A" w:rsidRPr="005152D8">
        <w:rPr>
          <w:rFonts w:ascii="微軟正黑體" w:eastAsia="微軟正黑體" w:hAnsi="微軟正黑體" w:cs="新細明體"/>
          <w:color w:val="000000" w:themeColor="text1"/>
          <w:sz w:val="28"/>
          <w:szCs w:val="28"/>
          <w:lang w:val="zh-TW"/>
        </w:rPr>
        <w:t>：</w:t>
      </w:r>
      <w:r w:rsidR="00B30F35" w:rsidRPr="00B30F35">
        <w:rPr>
          <w:rFonts w:ascii="微軟正黑體" w:eastAsia="微軟正黑體" w:hAnsi="微軟正黑體" w:hint="eastAsia"/>
          <w:sz w:val="28"/>
          <w:szCs w:val="28"/>
          <w:lang w:val="zh-TW"/>
        </w:rPr>
        <w:t>大安婦幼醫院</w:t>
      </w:r>
      <w:r w:rsidR="00B30F35">
        <w:rPr>
          <w:rFonts w:ascii="微軟正黑體" w:eastAsia="微軟正黑體" w:hAnsi="微軟正黑體" w:hint="eastAsia"/>
          <w:sz w:val="28"/>
          <w:szCs w:val="28"/>
          <w:lang w:val="zh-TW"/>
        </w:rPr>
        <w:t xml:space="preserve"> 院長</w:t>
      </w:r>
    </w:p>
    <w:p w14:paraId="3199312B" w14:textId="5D4B3B1C" w:rsidR="0014433B" w:rsidRPr="000F4148" w:rsidRDefault="00716192" w:rsidP="0039789B">
      <w:pPr>
        <w:pStyle w:val="A5"/>
        <w:spacing w:line="320" w:lineRule="atLeast"/>
        <w:rPr>
          <w:rFonts w:ascii="微軟正黑體" w:eastAsia="微軟正黑體" w:hAnsi="微軟正黑體"/>
          <w:sz w:val="28"/>
          <w:szCs w:val="28"/>
          <w:lang w:val="zh-TW"/>
        </w:rPr>
      </w:pPr>
      <w:r>
        <w:rPr>
          <w:rFonts w:ascii="微軟正黑體" w:eastAsia="微軟正黑體" w:hAnsi="微軟正黑體" w:hint="eastAsia"/>
          <w:sz w:val="28"/>
          <w:szCs w:val="28"/>
          <w:lang w:val="zh-TW"/>
        </w:rPr>
        <w:t>郭馥君醫師：陳澤彥婦產科醫院小兒科 醫師</w:t>
      </w:r>
    </w:p>
    <w:p w14:paraId="5CFFFCD0" w14:textId="77777777" w:rsidR="0014433B" w:rsidRPr="00DB2981" w:rsidRDefault="0014433B" w:rsidP="0039789B">
      <w:pPr>
        <w:pStyle w:val="A5"/>
        <w:rPr>
          <w:rFonts w:ascii="微軟正黑體" w:eastAsia="微軟正黑體" w:hAnsi="微軟正黑體"/>
          <w:sz w:val="28"/>
          <w:szCs w:val="28"/>
        </w:rPr>
      </w:pPr>
    </w:p>
    <w:p w14:paraId="63929F43" w14:textId="77777777" w:rsidR="0014433B" w:rsidRPr="00DB2981" w:rsidRDefault="0039789B" w:rsidP="0039789B">
      <w:pPr>
        <w:pStyle w:val="A5"/>
        <w:rPr>
          <w:rFonts w:ascii="微軟正黑體" w:eastAsia="微軟正黑體" w:hAnsi="微軟正黑體"/>
          <w:sz w:val="28"/>
          <w:szCs w:val="28"/>
        </w:rPr>
      </w:pPr>
      <w:r w:rsidRPr="00DB2981">
        <w:rPr>
          <w:rFonts w:ascii="微軟正黑體" w:eastAsia="微軟正黑體" w:hAnsi="微軟正黑體"/>
          <w:sz w:val="28"/>
          <w:szCs w:val="28"/>
        </w:rPr>
        <w:sym w:font="Wingdings 2" w:char="F0A3"/>
      </w:r>
      <w:r w:rsidR="0039794A" w:rsidRPr="00DB2981">
        <w:rPr>
          <w:rFonts w:ascii="微軟正黑體" w:eastAsia="微軟正黑體" w:hAnsi="微軟正黑體" w:cs="新細明體"/>
          <w:sz w:val="28"/>
          <w:szCs w:val="28"/>
          <w:lang w:val="zh-TW"/>
        </w:rPr>
        <w:t>參加共</w:t>
      </w:r>
      <w:r w:rsidR="0039794A" w:rsidRPr="00DB2981">
        <w:rPr>
          <w:rFonts w:ascii="微軟正黑體" w:eastAsia="微軟正黑體" w:hAnsi="微軟正黑體"/>
          <w:sz w:val="28"/>
          <w:szCs w:val="28"/>
          <w:u w:val="single"/>
        </w:rPr>
        <w:t xml:space="preserve">      </w:t>
      </w:r>
      <w:r w:rsidR="0039794A" w:rsidRPr="00DB2981">
        <w:rPr>
          <w:rFonts w:ascii="微軟正黑體" w:eastAsia="微軟正黑體" w:hAnsi="微軟正黑體" w:cs="新細明體"/>
          <w:sz w:val="28"/>
          <w:szCs w:val="28"/>
          <w:lang w:val="zh-TW"/>
        </w:rPr>
        <w:t xml:space="preserve"> 人</w:t>
      </w:r>
      <w:r w:rsidR="008C0CA4" w:rsidRPr="00DB2981">
        <w:rPr>
          <w:rFonts w:ascii="微軟正黑體" w:eastAsia="微軟正黑體" w:hAnsi="微軟正黑體" w:hint="eastAsia"/>
          <w:sz w:val="28"/>
          <w:szCs w:val="28"/>
        </w:rPr>
        <w:t xml:space="preserve">       </w:t>
      </w:r>
      <w:r w:rsidR="0039794A" w:rsidRPr="00DB2981">
        <w:rPr>
          <w:rFonts w:ascii="微軟正黑體" w:eastAsia="微軟正黑體" w:hAnsi="微軟正黑體"/>
          <w:sz w:val="28"/>
          <w:szCs w:val="28"/>
        </w:rPr>
        <w:t xml:space="preserve"> </w:t>
      </w:r>
      <w:r w:rsidR="0039794A" w:rsidRPr="00DB2981">
        <w:rPr>
          <w:rFonts w:ascii="微軟正黑體" w:eastAsia="微軟正黑體" w:hAnsi="微軟正黑體" w:cs="新細明體"/>
          <w:sz w:val="28"/>
          <w:szCs w:val="28"/>
          <w:lang w:val="zh-TW"/>
        </w:rPr>
        <w:t>葷</w:t>
      </w:r>
      <w:r w:rsidR="0039794A" w:rsidRPr="00DB2981">
        <w:rPr>
          <w:rFonts w:ascii="微軟正黑體" w:eastAsia="微軟正黑體" w:hAnsi="微軟正黑體"/>
          <w:sz w:val="28"/>
          <w:szCs w:val="28"/>
          <w:u w:val="single"/>
        </w:rPr>
        <w:t xml:space="preserve">    </w:t>
      </w:r>
      <w:r w:rsidR="0039794A" w:rsidRPr="00DB2981">
        <w:rPr>
          <w:rFonts w:ascii="微軟正黑體" w:eastAsia="微軟正黑體" w:hAnsi="微軟正黑體" w:cs="新細明體"/>
          <w:sz w:val="28"/>
          <w:szCs w:val="28"/>
          <w:lang w:val="zh-TW"/>
        </w:rPr>
        <w:t xml:space="preserve"> 人、素</w:t>
      </w:r>
      <w:r w:rsidR="0039794A" w:rsidRPr="00DB2981">
        <w:rPr>
          <w:rFonts w:ascii="微軟正黑體" w:eastAsia="微軟正黑體" w:hAnsi="微軟正黑體"/>
          <w:sz w:val="28"/>
          <w:szCs w:val="28"/>
          <w:u w:val="single"/>
        </w:rPr>
        <w:t xml:space="preserve">    </w:t>
      </w:r>
      <w:r w:rsidR="0039794A" w:rsidRPr="00DB2981">
        <w:rPr>
          <w:rFonts w:ascii="微軟正黑體" w:eastAsia="微軟正黑體" w:hAnsi="微軟正黑體" w:cs="新細明體"/>
          <w:sz w:val="28"/>
          <w:szCs w:val="28"/>
          <w:lang w:val="zh-TW"/>
        </w:rPr>
        <w:t xml:space="preserve"> 人</w:t>
      </w:r>
    </w:p>
    <w:p w14:paraId="0AF4B62B" w14:textId="77777777" w:rsidR="0014433B" w:rsidRPr="00DB2981" w:rsidRDefault="0039789B" w:rsidP="0039789B">
      <w:pPr>
        <w:pStyle w:val="A5"/>
        <w:rPr>
          <w:rFonts w:ascii="微軟正黑體" w:eastAsia="微軟正黑體" w:hAnsi="微軟正黑體"/>
          <w:sz w:val="28"/>
          <w:szCs w:val="28"/>
        </w:rPr>
      </w:pPr>
      <w:r w:rsidRPr="00DB2981">
        <w:rPr>
          <w:rFonts w:ascii="微軟正黑體" w:eastAsia="微軟正黑體" w:hAnsi="微軟正黑體"/>
          <w:sz w:val="28"/>
          <w:szCs w:val="28"/>
        </w:rPr>
        <w:sym w:font="Wingdings 2" w:char="F0A3"/>
      </w:r>
      <w:r w:rsidR="0039794A" w:rsidRPr="00DB2981">
        <w:rPr>
          <w:rFonts w:ascii="微軟正黑體" w:eastAsia="微軟正黑體" w:hAnsi="微軟正黑體" w:cs="新細明體"/>
          <w:sz w:val="28"/>
          <w:szCs w:val="28"/>
          <w:lang w:val="zh-TW"/>
        </w:rPr>
        <w:t>此次不克參加</w:t>
      </w:r>
    </w:p>
    <w:p w14:paraId="68FD4784" w14:textId="77777777" w:rsidR="003E41DC" w:rsidRPr="00DB2981" w:rsidRDefault="0039794A" w:rsidP="00453D39">
      <w:pPr>
        <w:pStyle w:val="A5"/>
        <w:spacing w:beforeLines="100" w:before="240"/>
        <w:rPr>
          <w:rFonts w:ascii="微軟正黑體" w:eastAsia="微軟正黑體" w:hAnsi="微軟正黑體"/>
          <w:sz w:val="28"/>
          <w:szCs w:val="28"/>
        </w:rPr>
      </w:pPr>
      <w:r w:rsidRPr="00DB2981">
        <w:rPr>
          <w:rFonts w:ascii="微軟正黑體" w:eastAsia="微軟正黑體" w:hAnsi="微軟正黑體" w:cs="新細明體"/>
          <w:sz w:val="28"/>
          <w:szCs w:val="28"/>
          <w:lang w:val="zh-TW"/>
        </w:rPr>
        <w:t>姓名：</w:t>
      </w:r>
    </w:p>
    <w:p w14:paraId="57AD801F" w14:textId="77777777" w:rsidR="0014433B" w:rsidRPr="00DB2981" w:rsidRDefault="003E41DC" w:rsidP="0039789B">
      <w:pPr>
        <w:pStyle w:val="A5"/>
        <w:rPr>
          <w:rFonts w:ascii="微軟正黑體" w:eastAsia="微軟正黑體" w:hAnsi="微軟正黑體"/>
          <w:sz w:val="28"/>
          <w:szCs w:val="28"/>
        </w:rPr>
      </w:pPr>
      <w:r w:rsidRPr="00DB2981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3619180E" w14:textId="77777777" w:rsidR="0014433B" w:rsidRPr="00DB2981" w:rsidRDefault="003E41DC" w:rsidP="0039789B">
      <w:pPr>
        <w:pStyle w:val="A5"/>
        <w:rPr>
          <w:rFonts w:ascii="微軟正黑體" w:eastAsia="微軟正黑體" w:hAnsi="微軟正黑體"/>
          <w:sz w:val="28"/>
          <w:szCs w:val="28"/>
        </w:rPr>
      </w:pPr>
      <w:r w:rsidRPr="00DB2981">
        <w:rPr>
          <w:rFonts w:ascii="微軟正黑體" w:eastAsia="微軟正黑體" w:hAnsi="微軟正黑體" w:hint="eastAsia"/>
          <w:sz w:val="28"/>
          <w:szCs w:val="28"/>
        </w:rPr>
        <w:t>聯絡人</w:t>
      </w:r>
      <w:r w:rsidR="008C0CA4" w:rsidRPr="00DB2981">
        <w:rPr>
          <w:rFonts w:ascii="微軟正黑體" w:eastAsia="微軟正黑體" w:hAnsi="微軟正黑體" w:cs="新細明體"/>
          <w:sz w:val="28"/>
          <w:szCs w:val="28"/>
          <w:lang w:val="zh-TW"/>
        </w:rPr>
        <w:t>：</w:t>
      </w:r>
      <w:r w:rsidR="0039789B" w:rsidRPr="00DB2981">
        <w:rPr>
          <w:rFonts w:ascii="微軟正黑體" w:eastAsia="微軟正黑體" w:hAnsi="微軟正黑體" w:cs="新細明體" w:hint="eastAsia"/>
          <w:sz w:val="28"/>
          <w:szCs w:val="28"/>
          <w:lang w:val="zh-TW"/>
        </w:rPr>
        <w:t>張維真</w:t>
      </w:r>
      <w:r w:rsidRPr="00DB2981">
        <w:rPr>
          <w:rFonts w:ascii="微軟正黑體" w:eastAsia="微軟正黑體" w:hAnsi="微軟正黑體" w:hint="eastAsia"/>
          <w:sz w:val="28"/>
          <w:szCs w:val="28"/>
        </w:rPr>
        <w:t>小姐</w:t>
      </w:r>
    </w:p>
    <w:p w14:paraId="7BBC8F0C" w14:textId="77777777" w:rsidR="0039789B" w:rsidRPr="00DB2981" w:rsidRDefault="0039794A" w:rsidP="0039789B">
      <w:pPr>
        <w:pStyle w:val="A5"/>
        <w:spacing w:line="300" w:lineRule="atLeast"/>
        <w:rPr>
          <w:rFonts w:ascii="微軟正黑體" w:eastAsia="微軟正黑體" w:hAnsi="微軟正黑體"/>
          <w:sz w:val="28"/>
          <w:szCs w:val="28"/>
        </w:rPr>
      </w:pPr>
      <w:r w:rsidRPr="00DB2981">
        <w:rPr>
          <w:rFonts w:ascii="微軟正黑體" w:eastAsia="微軟正黑體" w:hAnsi="微軟正黑體" w:cs="新細明體"/>
          <w:sz w:val="28"/>
          <w:szCs w:val="28"/>
          <w:lang w:val="zh-TW"/>
        </w:rPr>
        <w:t>電話：</w:t>
      </w:r>
      <w:r w:rsidRPr="00DB2981">
        <w:rPr>
          <w:rFonts w:ascii="微軟正黑體" w:eastAsia="微軟正黑體" w:hAnsi="微軟正黑體"/>
          <w:sz w:val="28"/>
          <w:szCs w:val="28"/>
        </w:rPr>
        <w:t>06-2</w:t>
      </w:r>
      <w:r w:rsidR="0039789B" w:rsidRPr="00DB2981">
        <w:rPr>
          <w:rFonts w:ascii="微軟正黑體" w:eastAsia="微軟正黑體" w:hAnsi="微軟正黑體" w:hint="eastAsia"/>
          <w:sz w:val="28"/>
          <w:szCs w:val="28"/>
        </w:rPr>
        <w:t>278899</w:t>
      </w:r>
      <w:r w:rsidR="008C0CA4" w:rsidRPr="00DB2981">
        <w:rPr>
          <w:rFonts w:ascii="微軟正黑體" w:eastAsia="微軟正黑體" w:hAnsi="微軟正黑體" w:hint="eastAsia"/>
          <w:sz w:val="28"/>
          <w:szCs w:val="28"/>
        </w:rPr>
        <w:t xml:space="preserve">  分機：</w:t>
      </w:r>
      <w:r w:rsidR="0039789B" w:rsidRPr="00DB2981">
        <w:rPr>
          <w:rFonts w:ascii="微軟正黑體" w:eastAsia="微軟正黑體" w:hAnsi="微軟正黑體" w:hint="eastAsia"/>
          <w:sz w:val="28"/>
          <w:szCs w:val="28"/>
        </w:rPr>
        <w:t>221</w:t>
      </w:r>
      <w:r w:rsidR="008C0CA4" w:rsidRPr="00DB2981">
        <w:rPr>
          <w:rFonts w:ascii="微軟正黑體" w:eastAsia="微軟正黑體" w:hAnsi="微軟正黑體" w:hint="eastAsia"/>
          <w:sz w:val="28"/>
          <w:szCs w:val="28"/>
        </w:rPr>
        <w:t xml:space="preserve">   </w:t>
      </w:r>
    </w:p>
    <w:p w14:paraId="0BC8C7E2" w14:textId="77777777" w:rsidR="0014433B" w:rsidRPr="00DB2981" w:rsidRDefault="0039794A" w:rsidP="0039789B">
      <w:pPr>
        <w:pStyle w:val="A5"/>
        <w:spacing w:line="300" w:lineRule="atLeast"/>
        <w:rPr>
          <w:rFonts w:ascii="微軟正黑體" w:eastAsia="微軟正黑體" w:hAnsi="微軟正黑體"/>
          <w:sz w:val="28"/>
          <w:szCs w:val="28"/>
        </w:rPr>
      </w:pPr>
      <w:r w:rsidRPr="00DB2981">
        <w:rPr>
          <w:rFonts w:ascii="微軟正黑體" w:eastAsia="微軟正黑體" w:hAnsi="微軟正黑體"/>
          <w:sz w:val="28"/>
          <w:szCs w:val="28"/>
        </w:rPr>
        <w:t>FAX</w:t>
      </w:r>
      <w:r w:rsidRPr="00DB2981">
        <w:rPr>
          <w:rFonts w:ascii="微軟正黑體" w:eastAsia="微軟正黑體" w:hAnsi="微軟正黑體" w:cs="新細明體"/>
          <w:sz w:val="28"/>
          <w:szCs w:val="28"/>
          <w:lang w:val="zh-TW"/>
        </w:rPr>
        <w:t>：</w:t>
      </w:r>
      <w:r w:rsidR="003E41DC" w:rsidRPr="00DB2981">
        <w:rPr>
          <w:rFonts w:ascii="微軟正黑體" w:eastAsia="微軟正黑體" w:hAnsi="微軟正黑體"/>
          <w:sz w:val="28"/>
          <w:szCs w:val="28"/>
        </w:rPr>
        <w:t>06-</w:t>
      </w:r>
      <w:r w:rsidR="0039789B" w:rsidRPr="00DB2981">
        <w:rPr>
          <w:rFonts w:ascii="微軟正黑體" w:eastAsia="微軟正黑體" w:hAnsi="微軟正黑體" w:hint="eastAsia"/>
          <w:sz w:val="28"/>
          <w:szCs w:val="28"/>
        </w:rPr>
        <w:t>2236459</w:t>
      </w:r>
    </w:p>
    <w:p w14:paraId="30A8DAC8" w14:textId="77777777" w:rsidR="00B04EFD" w:rsidRPr="00DB2981" w:rsidRDefault="003E41DC" w:rsidP="007C7A32">
      <w:pPr>
        <w:pStyle w:val="A5"/>
        <w:spacing w:line="300" w:lineRule="atLeast"/>
        <w:rPr>
          <w:rFonts w:ascii="微軟正黑體" w:eastAsia="微軟正黑體" w:hAnsi="微軟正黑體"/>
          <w:sz w:val="28"/>
          <w:szCs w:val="28"/>
        </w:rPr>
      </w:pPr>
      <w:r w:rsidRPr="00DB2981">
        <w:rPr>
          <w:rFonts w:ascii="微軟正黑體" w:eastAsia="微軟正黑體" w:hAnsi="微軟正黑體" w:hint="eastAsia"/>
          <w:sz w:val="28"/>
          <w:szCs w:val="28"/>
        </w:rPr>
        <w:t>也可由網頁大台南醫師聯誼會Line線上報名</w:t>
      </w:r>
    </w:p>
    <w:sectPr w:rsidR="00B04EFD" w:rsidRPr="00DB2981" w:rsidSect="0039789B">
      <w:pgSz w:w="11900" w:h="16840"/>
      <w:pgMar w:top="720" w:right="720" w:bottom="720" w:left="72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F357F" w14:textId="77777777" w:rsidR="00FB3F57" w:rsidRDefault="00FB3F57" w:rsidP="0014433B">
      <w:r>
        <w:separator/>
      </w:r>
    </w:p>
  </w:endnote>
  <w:endnote w:type="continuationSeparator" w:id="0">
    <w:p w14:paraId="7A55C6D0" w14:textId="77777777" w:rsidR="00FB3F57" w:rsidRDefault="00FB3F57" w:rsidP="0014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A4D29" w14:textId="77777777" w:rsidR="00FB3F57" w:rsidRDefault="00FB3F57" w:rsidP="0014433B">
      <w:r>
        <w:separator/>
      </w:r>
    </w:p>
  </w:footnote>
  <w:footnote w:type="continuationSeparator" w:id="0">
    <w:p w14:paraId="081DA11F" w14:textId="77777777" w:rsidR="00FB3F57" w:rsidRDefault="00FB3F57" w:rsidP="00144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efaultTabStop w:val="48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3B"/>
    <w:rsid w:val="00006188"/>
    <w:rsid w:val="00026EA6"/>
    <w:rsid w:val="00081809"/>
    <w:rsid w:val="00081D70"/>
    <w:rsid w:val="000C3B92"/>
    <w:rsid w:val="000D2A8C"/>
    <w:rsid w:val="000E2661"/>
    <w:rsid w:val="000E63ED"/>
    <w:rsid w:val="000F0FD7"/>
    <w:rsid w:val="000F4148"/>
    <w:rsid w:val="000F69C8"/>
    <w:rsid w:val="001028EC"/>
    <w:rsid w:val="0014433B"/>
    <w:rsid w:val="001618D8"/>
    <w:rsid w:val="001E66F4"/>
    <w:rsid w:val="00256468"/>
    <w:rsid w:val="002C2E61"/>
    <w:rsid w:val="002D5ECF"/>
    <w:rsid w:val="003265C3"/>
    <w:rsid w:val="00331744"/>
    <w:rsid w:val="00351D7B"/>
    <w:rsid w:val="00353316"/>
    <w:rsid w:val="003871AF"/>
    <w:rsid w:val="0039789B"/>
    <w:rsid w:val="0039794A"/>
    <w:rsid w:val="003A2879"/>
    <w:rsid w:val="003C5879"/>
    <w:rsid w:val="003E41DC"/>
    <w:rsid w:val="00453D39"/>
    <w:rsid w:val="00460C42"/>
    <w:rsid w:val="00465118"/>
    <w:rsid w:val="00465B62"/>
    <w:rsid w:val="0049330A"/>
    <w:rsid w:val="004F37FD"/>
    <w:rsid w:val="00505847"/>
    <w:rsid w:val="005152D8"/>
    <w:rsid w:val="0061514C"/>
    <w:rsid w:val="006656C3"/>
    <w:rsid w:val="00675825"/>
    <w:rsid w:val="006A6C34"/>
    <w:rsid w:val="006A6D02"/>
    <w:rsid w:val="006C7EAD"/>
    <w:rsid w:val="00716192"/>
    <w:rsid w:val="007271C5"/>
    <w:rsid w:val="0073025C"/>
    <w:rsid w:val="00745417"/>
    <w:rsid w:val="0076081D"/>
    <w:rsid w:val="00760A87"/>
    <w:rsid w:val="007717F5"/>
    <w:rsid w:val="00773E75"/>
    <w:rsid w:val="00775542"/>
    <w:rsid w:val="00792DA3"/>
    <w:rsid w:val="007A3ED8"/>
    <w:rsid w:val="007A49C7"/>
    <w:rsid w:val="007B2468"/>
    <w:rsid w:val="007C7A32"/>
    <w:rsid w:val="007E3BE9"/>
    <w:rsid w:val="007E4714"/>
    <w:rsid w:val="007E6F0D"/>
    <w:rsid w:val="007E7400"/>
    <w:rsid w:val="007F07AE"/>
    <w:rsid w:val="0081777F"/>
    <w:rsid w:val="00825DB2"/>
    <w:rsid w:val="008A336D"/>
    <w:rsid w:val="008C0CA4"/>
    <w:rsid w:val="008E5636"/>
    <w:rsid w:val="00915D8B"/>
    <w:rsid w:val="00935972"/>
    <w:rsid w:val="009A5908"/>
    <w:rsid w:val="009D72DF"/>
    <w:rsid w:val="009F670C"/>
    <w:rsid w:val="00A73C98"/>
    <w:rsid w:val="00A91FDB"/>
    <w:rsid w:val="00AC355C"/>
    <w:rsid w:val="00B04EFD"/>
    <w:rsid w:val="00B30F35"/>
    <w:rsid w:val="00BA5D3D"/>
    <w:rsid w:val="00BB6230"/>
    <w:rsid w:val="00BC5BA3"/>
    <w:rsid w:val="00BD0BC7"/>
    <w:rsid w:val="00BE4D8F"/>
    <w:rsid w:val="00D002F8"/>
    <w:rsid w:val="00D0075A"/>
    <w:rsid w:val="00D0647D"/>
    <w:rsid w:val="00D40B70"/>
    <w:rsid w:val="00D548C4"/>
    <w:rsid w:val="00DB2981"/>
    <w:rsid w:val="00DE272A"/>
    <w:rsid w:val="00E2013C"/>
    <w:rsid w:val="00E22C58"/>
    <w:rsid w:val="00E24B98"/>
    <w:rsid w:val="00E56799"/>
    <w:rsid w:val="00E81C15"/>
    <w:rsid w:val="00E97241"/>
    <w:rsid w:val="00EB20EB"/>
    <w:rsid w:val="00F92D0B"/>
    <w:rsid w:val="00F97B42"/>
    <w:rsid w:val="00FA6B79"/>
    <w:rsid w:val="00FB3F57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AD121"/>
  <w15:docId w15:val="{21C5835D-03A8-489B-8272-131EF777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4433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433B"/>
    <w:rPr>
      <w:u w:val="single"/>
    </w:rPr>
  </w:style>
  <w:style w:type="table" w:customStyle="1" w:styleId="TableNormal">
    <w:name w:val="Table Normal"/>
    <w:rsid w:val="001443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14433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內文 A"/>
    <w:rsid w:val="0014433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E20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013C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E20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013C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C0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C0CA4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customStyle="1" w:styleId="1">
    <w:name w:val="內文1"/>
    <w:rsid w:val="007E6F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bc43ec64-fcab-4700-a67a-91890e67c617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898DDC653444C8D618BD70E8C2F88" ma:contentTypeVersion="11" ma:contentTypeDescription="Create a new document." ma:contentTypeScope="" ma:versionID="6901047b1f33b6bde7ec6c65cb9dfae6">
  <xsd:schema xmlns:xsd="http://www.w3.org/2001/XMLSchema" xmlns:xs="http://www.w3.org/2001/XMLSchema" xmlns:p="http://schemas.microsoft.com/office/2006/metadata/properties" xmlns:ns3="b9a3462e-b50f-41cb-ad7e-37af74fb2921" xmlns:ns4="73fb5e2f-0a00-497e-857a-a47b57714fe0" targetNamespace="http://schemas.microsoft.com/office/2006/metadata/properties" ma:root="true" ma:fieldsID="db63fc0b53c9414182ce27a58609bb85" ns3:_="" ns4:_="">
    <xsd:import namespace="b9a3462e-b50f-41cb-ad7e-37af74fb2921"/>
    <xsd:import namespace="73fb5e2f-0a00-497e-857a-a47b57714f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3462e-b50f-41cb-ad7e-37af74fb2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5e2f-0a00-497e-857a-a47b57714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9A97C-5C3D-483E-B07F-8E4C39B316A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850CF0A-E680-4A5A-B3E1-20C5032E0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3462e-b50f-41cb-ad7e-37af74fb2921"/>
    <ds:schemaRef ds:uri="73fb5e2f-0a00-497e-857a-a47b57714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C5BC6-9554-4FDF-B262-669DDB24BF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49F836-FE0D-4AA9-B253-5A876BF4D0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SYNNEX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14</cp:revision>
  <cp:lastPrinted>2019-08-08T02:29:00Z</cp:lastPrinted>
  <dcterms:created xsi:type="dcterms:W3CDTF">2020-06-17T07:58:00Z</dcterms:created>
  <dcterms:modified xsi:type="dcterms:W3CDTF">2020-06-18T00:48:00Z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662fc1fe-3555-4b80-b68a-1ad6d360ce2f</vt:lpwstr>
  </property>
  <property fmtid="{D5CDD505-2E9C-101B-9397-08002B2CF9AE}" pid="3" name="bjSaver">
    <vt:lpwstr>GcLDek1RMqG9WRk9L7etltl0EFz7soLc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uid="bc43ec64-fcab-4700-a67a-91890e67c617" value="" /&gt;&lt;/sisl&gt;</vt:lpwstr>
  </property>
  <property fmtid="{D5CDD505-2E9C-101B-9397-08002B2CF9AE}" pid="6" name="bjDocumentSecurityLabel">
    <vt:lpwstr>未分類-Not Classified</vt:lpwstr>
  </property>
  <property fmtid="{D5CDD505-2E9C-101B-9397-08002B2CF9AE}" pid="7" name="ContentTypeId">
    <vt:lpwstr>0x010100DFB898DDC653444C8D618BD70E8C2F88</vt:lpwstr>
  </property>
  <property fmtid="{D5CDD505-2E9C-101B-9397-08002B2CF9AE}" pid="8" name="_AdHocReviewCycleID">
    <vt:i4>1043491272</vt:i4>
  </property>
  <property fmtid="{D5CDD505-2E9C-101B-9397-08002B2CF9AE}" pid="9" name="_NewReviewCycle">
    <vt:lpwstr/>
  </property>
  <property fmtid="{D5CDD505-2E9C-101B-9397-08002B2CF9AE}" pid="10" name="_EmailSubject">
    <vt:lpwstr/>
  </property>
  <property fmtid="{D5CDD505-2E9C-101B-9397-08002B2CF9AE}" pid="11" name="_AuthorEmail">
    <vt:lpwstr>elva.pin@merck.com</vt:lpwstr>
  </property>
  <property fmtid="{D5CDD505-2E9C-101B-9397-08002B2CF9AE}" pid="12" name="_AuthorEmailDisplayName">
    <vt:lpwstr>Pin, Elva</vt:lpwstr>
  </property>
  <property fmtid="{D5CDD505-2E9C-101B-9397-08002B2CF9AE}" pid="13" name="_PreviousAdHocReviewCycleID">
    <vt:i4>-1352857971</vt:i4>
  </property>
  <property fmtid="{D5CDD505-2E9C-101B-9397-08002B2CF9AE}" pid="14" name="_ReviewingToolsShownOnce">
    <vt:lpwstr/>
  </property>
</Properties>
</file>