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4B7C" w14:textId="77777777" w:rsidR="00DF3E68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sz w:val="32"/>
          <w:szCs w:val="32"/>
        </w:rPr>
      </w:pPr>
      <w:r w:rsidRPr="00027EE6">
        <w:rPr>
          <w:rFonts w:ascii="Times New Roman" w:eastAsia="標楷體"/>
          <w:sz w:val="32"/>
          <w:szCs w:val="32"/>
        </w:rPr>
        <w:t>2020</w:t>
      </w:r>
      <w:r w:rsidRPr="00027EE6">
        <w:rPr>
          <w:rFonts w:ascii="Times New Roman" w:eastAsia="標楷體"/>
          <w:sz w:val="32"/>
          <w:szCs w:val="32"/>
        </w:rPr>
        <w:t>母胎精準健康促進</w:t>
      </w:r>
    </w:p>
    <w:p w14:paraId="1D834044" w14:textId="3B2EE035" w:rsidR="00DF3E68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sz w:val="32"/>
          <w:szCs w:val="32"/>
        </w:rPr>
      </w:pPr>
      <w:r w:rsidRPr="00027EE6">
        <w:rPr>
          <w:rFonts w:ascii="Times New Roman" w:eastAsia="標楷體"/>
          <w:sz w:val="32"/>
          <w:szCs w:val="32"/>
        </w:rPr>
        <w:t>後疫情時代的感染防治策略</w:t>
      </w:r>
      <w:r w:rsidR="000E5487">
        <w:rPr>
          <w:rFonts w:ascii="Times New Roman" w:eastAsia="標楷體"/>
          <w:sz w:val="32"/>
          <w:szCs w:val="32"/>
        </w:rPr>
        <w:br/>
      </w:r>
    </w:p>
    <w:p w14:paraId="4F453C88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一、</w:t>
      </w:r>
      <w:r w:rsidRPr="00AA5C34">
        <w:rPr>
          <w:rFonts w:ascii="Times New Roman" w:eastAsia="標楷體"/>
          <w:sz w:val="32"/>
          <w:szCs w:val="32"/>
        </w:rPr>
        <w:t>主辦單位</w:t>
      </w:r>
      <w:r w:rsidRPr="00AA5C34">
        <w:rPr>
          <w:rFonts w:ascii="Times New Roman" w:eastAsia="標楷體" w:hint="eastAsia"/>
          <w:sz w:val="32"/>
          <w:szCs w:val="32"/>
        </w:rPr>
        <w:t>：</w:t>
      </w:r>
      <w:r w:rsidRPr="00AA5C34">
        <w:rPr>
          <w:rFonts w:ascii="Times New Roman" w:eastAsia="標楷體"/>
          <w:sz w:val="32"/>
          <w:szCs w:val="32"/>
        </w:rPr>
        <w:t>台灣母胎醫學會，亞太母胎醫學基金會</w:t>
      </w:r>
    </w:p>
    <w:p w14:paraId="2E30005A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二、</w:t>
      </w:r>
      <w:r w:rsidRPr="00AA5C34">
        <w:rPr>
          <w:rFonts w:ascii="Times New Roman" w:eastAsia="標楷體"/>
          <w:sz w:val="32"/>
          <w:szCs w:val="32"/>
        </w:rPr>
        <w:t>協辦單位</w:t>
      </w:r>
      <w:r w:rsidRPr="00AA5C34">
        <w:rPr>
          <w:rFonts w:ascii="Times New Roman" w:eastAsia="標楷體"/>
          <w:sz w:val="32"/>
          <w:szCs w:val="32"/>
        </w:rPr>
        <w:t>:</w:t>
      </w:r>
      <w:r w:rsidRPr="00AA5C34">
        <w:rPr>
          <w:rFonts w:ascii="Times New Roman" w:eastAsia="標楷體" w:hint="eastAsia"/>
          <w:sz w:val="32"/>
          <w:szCs w:val="32"/>
        </w:rPr>
        <w:t>荷商葛蘭素史克藥廠股份有限公司台灣分公司</w:t>
      </w:r>
    </w:p>
    <w:p w14:paraId="028A5976" w14:textId="4AB8274C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三、活動時間</w:t>
      </w:r>
      <w:r w:rsidRPr="00AA5C34">
        <w:rPr>
          <w:rFonts w:ascii="Times New Roman" w:eastAsia="標楷體" w:hint="eastAsia"/>
          <w:sz w:val="32"/>
          <w:szCs w:val="32"/>
        </w:rPr>
        <w:t>/</w:t>
      </w:r>
      <w:r w:rsidRPr="00AA5C34">
        <w:rPr>
          <w:rFonts w:ascii="Times New Roman" w:eastAsia="標楷體" w:hint="eastAsia"/>
          <w:sz w:val="32"/>
          <w:szCs w:val="32"/>
        </w:rPr>
        <w:t>地點：</w:t>
      </w:r>
      <w:r w:rsidRPr="00AA5C34">
        <w:rPr>
          <w:rFonts w:ascii="Times New Roman" w:eastAsia="標楷體" w:hint="eastAsia"/>
          <w:sz w:val="32"/>
          <w:szCs w:val="32"/>
        </w:rPr>
        <w:t>109</w:t>
      </w:r>
      <w:r w:rsidRPr="00AA5C34">
        <w:rPr>
          <w:rFonts w:ascii="Times New Roman" w:eastAsia="標楷體" w:hint="eastAsia"/>
          <w:sz w:val="32"/>
          <w:szCs w:val="32"/>
        </w:rPr>
        <w:t>年</w:t>
      </w:r>
      <w:r w:rsidR="006F2F81">
        <w:rPr>
          <w:rFonts w:ascii="Times New Roman" w:eastAsia="標楷體"/>
          <w:sz w:val="32"/>
          <w:szCs w:val="32"/>
        </w:rPr>
        <w:t>11</w:t>
      </w:r>
      <w:r w:rsidRPr="00AA5C34">
        <w:rPr>
          <w:rFonts w:ascii="Times New Roman" w:eastAsia="標楷體" w:hint="eastAsia"/>
          <w:sz w:val="32"/>
          <w:szCs w:val="32"/>
        </w:rPr>
        <w:t>月</w:t>
      </w:r>
      <w:r w:rsidR="002A5B0D">
        <w:rPr>
          <w:rFonts w:ascii="Times New Roman" w:eastAsia="標楷體"/>
          <w:sz w:val="32"/>
          <w:szCs w:val="32"/>
        </w:rPr>
        <w:t>8</w:t>
      </w:r>
      <w:r>
        <w:rPr>
          <w:rFonts w:ascii="Times New Roman" w:eastAsia="標楷體" w:hint="eastAsia"/>
          <w:sz w:val="32"/>
          <w:szCs w:val="32"/>
        </w:rPr>
        <w:t>日</w:t>
      </w:r>
      <w:r w:rsidR="006F2F81">
        <w:rPr>
          <w:rFonts w:ascii="Times New Roman" w:eastAsia="標楷體" w:hint="eastAsia"/>
          <w:sz w:val="32"/>
          <w:szCs w:val="32"/>
        </w:rPr>
        <w:t>高雄漢來</w:t>
      </w:r>
      <w:r w:rsidR="00C1606D">
        <w:rPr>
          <w:rFonts w:ascii="Times New Roman" w:eastAsia="標楷體" w:hint="eastAsia"/>
          <w:sz w:val="32"/>
          <w:szCs w:val="32"/>
        </w:rPr>
        <w:t>大</w:t>
      </w:r>
      <w:r w:rsidR="009B2A72">
        <w:rPr>
          <w:rFonts w:ascii="Times New Roman" w:eastAsia="標楷體" w:hint="eastAsia"/>
          <w:sz w:val="32"/>
          <w:szCs w:val="32"/>
        </w:rPr>
        <w:t>飯店</w:t>
      </w:r>
      <w:r w:rsidR="00C1606D">
        <w:rPr>
          <w:rFonts w:ascii="Times New Roman" w:eastAsia="標楷體"/>
          <w:sz w:val="32"/>
          <w:szCs w:val="32"/>
        </w:rPr>
        <w:t>15</w:t>
      </w:r>
      <w:r w:rsidR="004D7F8E">
        <w:rPr>
          <w:rFonts w:ascii="Times New Roman" w:eastAsia="標楷體" w:hint="eastAsia"/>
          <w:sz w:val="32"/>
          <w:szCs w:val="32"/>
        </w:rPr>
        <w:t>樓</w:t>
      </w:r>
      <w:r w:rsidR="00855D02">
        <w:rPr>
          <w:rFonts w:ascii="Times New Roman" w:eastAsia="標楷體" w:hint="eastAsia"/>
          <w:sz w:val="32"/>
          <w:szCs w:val="32"/>
        </w:rPr>
        <w:t>會</w:t>
      </w:r>
      <w:r w:rsidR="00D305F5">
        <w:rPr>
          <w:rFonts w:ascii="Times New Roman" w:eastAsia="標楷體" w:hint="eastAsia"/>
          <w:sz w:val="32"/>
          <w:szCs w:val="32"/>
        </w:rPr>
        <w:t>議</w:t>
      </w:r>
      <w:bookmarkStart w:id="0" w:name="_GoBack"/>
      <w:bookmarkEnd w:id="0"/>
      <w:r w:rsidR="00855D02">
        <w:rPr>
          <w:rFonts w:ascii="Times New Roman" w:eastAsia="標楷體" w:hint="eastAsia"/>
          <w:sz w:val="32"/>
          <w:szCs w:val="32"/>
        </w:rPr>
        <w:t>廳</w:t>
      </w:r>
      <w:r w:rsidR="001C378B">
        <w:rPr>
          <w:rFonts w:ascii="Times New Roman" w:eastAsia="標楷體" w:hint="eastAsia"/>
          <w:sz w:val="32"/>
          <w:szCs w:val="32"/>
        </w:rPr>
        <w:t>(</w:t>
      </w:r>
      <w:r w:rsidR="002A5B0D" w:rsidRPr="002A5B0D">
        <w:rPr>
          <w:rFonts w:ascii="Times New Roman" w:eastAsia="標楷體"/>
          <w:sz w:val="32"/>
          <w:szCs w:val="32"/>
        </w:rPr>
        <w:t>高雄市前金區成功一路</w:t>
      </w:r>
      <w:r w:rsidR="002A5B0D" w:rsidRPr="002A5B0D">
        <w:rPr>
          <w:rFonts w:ascii="Times New Roman" w:eastAsia="標楷體"/>
          <w:sz w:val="32"/>
          <w:szCs w:val="32"/>
        </w:rPr>
        <w:t>266</w:t>
      </w:r>
      <w:r w:rsidR="002A5B0D" w:rsidRPr="002A5B0D">
        <w:rPr>
          <w:rFonts w:ascii="Times New Roman" w:eastAsia="標楷體"/>
          <w:sz w:val="32"/>
          <w:szCs w:val="32"/>
        </w:rPr>
        <w:t>號</w:t>
      </w:r>
      <w:r w:rsidR="001C378B">
        <w:rPr>
          <w:rFonts w:ascii="Times New Roman" w:eastAsia="標楷體" w:hint="eastAsia"/>
          <w:sz w:val="32"/>
          <w:szCs w:val="32"/>
        </w:rPr>
        <w:t>)</w:t>
      </w:r>
    </w:p>
    <w:p w14:paraId="7E71BDD6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四、參加對象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醫師、護理師、相關領域學術人員</w:t>
      </w:r>
    </w:p>
    <w:p w14:paraId="6C8CABA8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五、報名日期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即日起至額滿止</w:t>
      </w:r>
    </w:p>
    <w:p w14:paraId="6BA2420A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六、報名費用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無</w:t>
      </w:r>
    </w:p>
    <w:p w14:paraId="4ACC7D22" w14:textId="0DFCDE8C" w:rsidR="00DF3E68" w:rsidRPr="00182EEB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七、報名方式</w:t>
      </w:r>
      <w:r w:rsidRPr="001D6EFF">
        <w:rPr>
          <w:rFonts w:ascii="Times New Roman" w:eastAsia="標楷體" w:hint="eastAsia"/>
          <w:sz w:val="32"/>
        </w:rPr>
        <w:t>:</w:t>
      </w:r>
      <w:r>
        <w:rPr>
          <w:rFonts w:ascii="Times New Roman" w:eastAsia="標楷體" w:hint="eastAsia"/>
          <w:sz w:val="32"/>
        </w:rPr>
        <w:t>網路報名</w:t>
      </w:r>
      <w:hyperlink r:id="rId5" w:history="1">
        <w:r w:rsidRPr="001D6EFF">
          <w:rPr>
            <w:rStyle w:val="a3"/>
            <w:sz w:val="20"/>
            <w:szCs w:val="20"/>
          </w:rPr>
          <w:t>http://www.tmfms.org.tw/index.php</w:t>
        </w:r>
      </w:hyperlink>
      <w:r w:rsidR="00182EEB">
        <w:rPr>
          <w:sz w:val="20"/>
          <w:szCs w:val="20"/>
        </w:rPr>
        <w:br/>
      </w:r>
      <w:r w:rsidR="00182EEB" w:rsidRPr="00182EEB">
        <w:rPr>
          <w:rFonts w:ascii="Times New Roman" w:eastAsia="標楷體" w:hint="eastAsia"/>
          <w:sz w:val="32"/>
        </w:rPr>
        <w:t>八、</w:t>
      </w:r>
      <w:r w:rsidR="00182EEB">
        <w:rPr>
          <w:rFonts w:ascii="Times New Roman" w:eastAsia="標楷體" w:hint="eastAsia"/>
          <w:sz w:val="32"/>
        </w:rPr>
        <w:t>學術積分：台灣婦產科醫學會學分申請中、</w:t>
      </w:r>
      <w:r w:rsidR="00BB4C8B">
        <w:rPr>
          <w:rFonts w:ascii="Times New Roman" w:eastAsia="標楷體"/>
          <w:sz w:val="32"/>
        </w:rPr>
        <w:br/>
      </w:r>
      <w:r w:rsidR="00BB4C8B">
        <w:rPr>
          <w:rFonts w:ascii="Times New Roman" w:eastAsia="標楷體" w:hint="eastAsia"/>
          <w:sz w:val="32"/>
        </w:rPr>
        <w:t xml:space="preserve">              </w:t>
      </w:r>
      <w:r w:rsidR="00182EEB">
        <w:rPr>
          <w:rFonts w:ascii="Times New Roman" w:eastAsia="標楷體" w:hint="eastAsia"/>
          <w:sz w:val="32"/>
        </w:rPr>
        <w:t>台灣母胎醫學會</w:t>
      </w:r>
      <w:r w:rsidR="00182EEB">
        <w:rPr>
          <w:rFonts w:ascii="Times New Roman" w:eastAsia="標楷體" w:hint="eastAsia"/>
          <w:sz w:val="32"/>
        </w:rPr>
        <w:t>10</w:t>
      </w:r>
      <w:r w:rsidR="00182EEB">
        <w:rPr>
          <w:rFonts w:ascii="Times New Roman" w:eastAsia="標楷體" w:hint="eastAsia"/>
          <w:sz w:val="32"/>
        </w:rPr>
        <w:t>學分</w:t>
      </w:r>
    </w:p>
    <w:p w14:paraId="0F1A46F6" w14:textId="77777777" w:rsidR="00DF3E68" w:rsidRDefault="00DF3E68" w:rsidP="00DF3E68">
      <w:pPr>
        <w:pStyle w:val="a4"/>
        <w:numPr>
          <w:ilvl w:val="0"/>
          <w:numId w:val="1"/>
        </w:numPr>
        <w:spacing w:line="520" w:lineRule="exact"/>
        <w:ind w:leftChars="0" w:left="482" w:firstLineChars="0"/>
        <w:jc w:val="left"/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32"/>
          <w:szCs w:val="32"/>
        </w:rPr>
        <w:t>議程安排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477"/>
        <w:gridCol w:w="2043"/>
        <w:gridCol w:w="2126"/>
      </w:tblGrid>
      <w:tr w:rsidR="00DF3E68" w:rsidRPr="00CD0A17" w14:paraId="60EE17D8" w14:textId="4F2ADB5E" w:rsidTr="00451716">
        <w:trPr>
          <w:trHeight w:val="466"/>
        </w:trPr>
        <w:tc>
          <w:tcPr>
            <w:tcW w:w="1844" w:type="dxa"/>
            <w:shd w:val="clear" w:color="auto" w:fill="E7E6E6"/>
          </w:tcPr>
          <w:p w14:paraId="52FA34D9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時間</w:t>
            </w:r>
          </w:p>
        </w:tc>
        <w:tc>
          <w:tcPr>
            <w:tcW w:w="4477" w:type="dxa"/>
            <w:shd w:val="clear" w:color="auto" w:fill="E7E6E6"/>
          </w:tcPr>
          <w:p w14:paraId="63CA3F5F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題目</w:t>
            </w:r>
          </w:p>
        </w:tc>
        <w:tc>
          <w:tcPr>
            <w:tcW w:w="2043" w:type="dxa"/>
            <w:shd w:val="clear" w:color="auto" w:fill="E7E6E6"/>
          </w:tcPr>
          <w:p w14:paraId="568B03AC" w14:textId="409D3F25" w:rsidR="00DF3E68" w:rsidRPr="00CD0A17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講者</w:t>
            </w:r>
          </w:p>
        </w:tc>
        <w:tc>
          <w:tcPr>
            <w:tcW w:w="2126" w:type="dxa"/>
            <w:shd w:val="clear" w:color="auto" w:fill="E7E6E6"/>
          </w:tcPr>
          <w:p w14:paraId="3A2E874E" w14:textId="34344CAB" w:rsidR="00DF3E68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主持人</w:t>
            </w:r>
          </w:p>
        </w:tc>
      </w:tr>
      <w:tr w:rsidR="00350919" w:rsidRPr="00CD0A17" w14:paraId="2122ECE3" w14:textId="2609933B" w:rsidTr="00CE0DA6">
        <w:trPr>
          <w:trHeight w:val="466"/>
        </w:trPr>
        <w:tc>
          <w:tcPr>
            <w:tcW w:w="1844" w:type="dxa"/>
            <w:shd w:val="clear" w:color="auto" w:fill="auto"/>
          </w:tcPr>
          <w:p w14:paraId="2915AEBC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09</w:t>
            </w:r>
            <w:r w:rsidRPr="00CD0A17">
              <w:rPr>
                <w:rFonts w:ascii="Times New Roman" w:eastAsia="標楷體"/>
                <w:sz w:val="28"/>
                <w:szCs w:val="28"/>
              </w:rPr>
              <w:t>:40~09:50</w:t>
            </w:r>
          </w:p>
        </w:tc>
        <w:tc>
          <w:tcPr>
            <w:tcW w:w="4477" w:type="dxa"/>
            <w:shd w:val="clear" w:color="auto" w:fill="auto"/>
          </w:tcPr>
          <w:p w14:paraId="3FDD200A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報到</w:t>
            </w:r>
          </w:p>
        </w:tc>
        <w:tc>
          <w:tcPr>
            <w:tcW w:w="4169" w:type="dxa"/>
            <w:gridSpan w:val="2"/>
          </w:tcPr>
          <w:p w14:paraId="5861F461" w14:textId="5E691767" w:rsidR="00350919" w:rsidRDefault="0035091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EF2272" w:rsidRPr="00CD0A17" w14:paraId="6F6900E5" w14:textId="40E9250D" w:rsidTr="00451716">
        <w:trPr>
          <w:trHeight w:val="932"/>
        </w:trPr>
        <w:tc>
          <w:tcPr>
            <w:tcW w:w="1844" w:type="dxa"/>
            <w:shd w:val="clear" w:color="auto" w:fill="auto"/>
          </w:tcPr>
          <w:p w14:paraId="53E67E5B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CD0A17">
              <w:rPr>
                <w:rFonts w:ascii="Times New Roman" w:eastAsia="標楷體"/>
                <w:sz w:val="28"/>
                <w:szCs w:val="28"/>
              </w:rPr>
              <w:t>9:50~10:40</w:t>
            </w:r>
          </w:p>
        </w:tc>
        <w:tc>
          <w:tcPr>
            <w:tcW w:w="4477" w:type="dxa"/>
            <w:shd w:val="clear" w:color="auto" w:fill="auto"/>
          </w:tcPr>
          <w:p w14:paraId="4C8A443F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開場；</w:t>
            </w:r>
            <w:r w:rsidRPr="00CD0A17">
              <w:rPr>
                <w:rFonts w:ascii="Times New Roman" w:eastAsia="標楷體"/>
                <w:sz w:val="32"/>
              </w:rPr>
              <w:t>Maternal Immunization and post COVID-19 pandemics vaccination strategy</w:t>
            </w:r>
          </w:p>
        </w:tc>
        <w:tc>
          <w:tcPr>
            <w:tcW w:w="2043" w:type="dxa"/>
          </w:tcPr>
          <w:p w14:paraId="6837DECB" w14:textId="262C2049" w:rsidR="00EF2272" w:rsidRDefault="00EF227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高雄</w:t>
            </w:r>
            <w:r w:rsidR="009F1307">
              <w:rPr>
                <w:rFonts w:ascii="Times New Roman" w:eastAsia="標楷體" w:hint="eastAsia"/>
                <w:sz w:val="32"/>
              </w:rPr>
              <w:t>榮總</w:t>
            </w:r>
          </w:p>
          <w:p w14:paraId="2F9DFAD7" w14:textId="1029991E" w:rsidR="00EF2272" w:rsidRPr="00CD0A17" w:rsidRDefault="009F1307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李如悅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主任</w:t>
            </w:r>
          </w:p>
        </w:tc>
        <w:tc>
          <w:tcPr>
            <w:tcW w:w="2126" w:type="dxa"/>
            <w:vMerge w:val="restart"/>
          </w:tcPr>
          <w:p w14:paraId="45091525" w14:textId="77777777" w:rsidR="00EF5E86" w:rsidRDefault="00EF5E86" w:rsidP="00EF5E86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  <w:p w14:paraId="41B12F72" w14:textId="77777777" w:rsidR="00EF5E86" w:rsidRDefault="00EF5E86" w:rsidP="00EF5E86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  <w:p w14:paraId="5BAE845F" w14:textId="77777777" w:rsidR="00EF5E86" w:rsidRDefault="00EF5E86" w:rsidP="00EF5E86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  <w:p w14:paraId="0CB4D2CC" w14:textId="4576051A" w:rsidR="00EF2272" w:rsidRPr="00CD0A17" w:rsidRDefault="00EF5E86" w:rsidP="00EF5E86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高雄榮總</w:t>
            </w:r>
          </w:p>
          <w:p w14:paraId="4B3F2835" w14:textId="2B11656C" w:rsidR="00EF2272" w:rsidRPr="00CD0A17" w:rsidRDefault="00EF5E86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 w:rsidRPr="00EF5E86">
              <w:rPr>
                <w:rFonts w:ascii="Times New Roman" w:eastAsia="標楷體"/>
                <w:sz w:val="32"/>
              </w:rPr>
              <w:t>崔冠濠部</w:t>
            </w:r>
            <w:r>
              <w:rPr>
                <w:rFonts w:ascii="Times New Roman" w:eastAsia="標楷體" w:hint="eastAsia"/>
                <w:sz w:val="32"/>
              </w:rPr>
              <w:t>長</w:t>
            </w:r>
          </w:p>
        </w:tc>
      </w:tr>
      <w:tr w:rsidR="00EF2272" w:rsidRPr="00CD0A17" w14:paraId="15317AFD" w14:textId="50F653D7" w:rsidTr="00451716">
        <w:trPr>
          <w:trHeight w:val="932"/>
        </w:trPr>
        <w:tc>
          <w:tcPr>
            <w:tcW w:w="1844" w:type="dxa"/>
            <w:shd w:val="clear" w:color="auto" w:fill="auto"/>
          </w:tcPr>
          <w:p w14:paraId="2A54537E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0:40~11:20</w:t>
            </w:r>
          </w:p>
        </w:tc>
        <w:tc>
          <w:tcPr>
            <w:tcW w:w="4477" w:type="dxa"/>
            <w:shd w:val="clear" w:color="auto" w:fill="auto"/>
          </w:tcPr>
          <w:p w14:paraId="0013DDD2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/>
                <w:sz w:val="32"/>
              </w:rPr>
              <w:t>Vaccine adjuvant technology and the benefit for vaccine maintenance</w:t>
            </w:r>
          </w:p>
        </w:tc>
        <w:tc>
          <w:tcPr>
            <w:tcW w:w="2043" w:type="dxa"/>
          </w:tcPr>
          <w:p w14:paraId="50D5569C" w14:textId="5AAB152C" w:rsidR="00EF2272" w:rsidRDefault="00EF227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高雄長庚</w:t>
            </w:r>
          </w:p>
          <w:p w14:paraId="6A5C63C3" w14:textId="51449CFA" w:rsidR="00EF2272" w:rsidRPr="00CD0A17" w:rsidRDefault="00EF227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吳貞璇</w:t>
            </w:r>
            <w:r w:rsidR="009F1307">
              <w:rPr>
                <w:rFonts w:ascii="Times New Roman" w:eastAsia="標楷體" w:hint="eastAsia"/>
                <w:sz w:val="32"/>
              </w:rPr>
              <w:t xml:space="preserve"> </w:t>
            </w:r>
            <w:r w:rsidR="009F1307">
              <w:rPr>
                <w:rFonts w:ascii="Times New Roman" w:eastAsia="標楷體" w:hint="eastAsia"/>
                <w:sz w:val="32"/>
              </w:rPr>
              <w:t>主任</w:t>
            </w:r>
          </w:p>
        </w:tc>
        <w:tc>
          <w:tcPr>
            <w:tcW w:w="2126" w:type="dxa"/>
            <w:vMerge/>
          </w:tcPr>
          <w:p w14:paraId="14FB501A" w14:textId="0A814AEF" w:rsidR="00EF2272" w:rsidRPr="00CD0A17" w:rsidRDefault="00EF2272" w:rsidP="00204A28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EF2272" w:rsidRPr="00CD0A17" w14:paraId="64B384AB" w14:textId="083CA5A1" w:rsidTr="00451716">
        <w:trPr>
          <w:trHeight w:val="466"/>
        </w:trPr>
        <w:tc>
          <w:tcPr>
            <w:tcW w:w="1844" w:type="dxa"/>
            <w:shd w:val="clear" w:color="auto" w:fill="auto"/>
          </w:tcPr>
          <w:p w14:paraId="2647EA25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1:20~11:50</w:t>
            </w:r>
          </w:p>
        </w:tc>
        <w:tc>
          <w:tcPr>
            <w:tcW w:w="4477" w:type="dxa"/>
            <w:shd w:val="clear" w:color="auto" w:fill="auto"/>
          </w:tcPr>
          <w:p w14:paraId="2FEE5159" w14:textId="77777777" w:rsidR="00EF2272" w:rsidRPr="00CD0A17" w:rsidRDefault="00EF2272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案例</w:t>
            </w:r>
            <w:r w:rsidRPr="00CD0A17">
              <w:rPr>
                <w:rFonts w:ascii="Times New Roman" w:eastAsia="標楷體" w:hint="eastAsia"/>
                <w:sz w:val="32"/>
              </w:rPr>
              <w:t>:</w:t>
            </w:r>
            <w:r w:rsidRPr="00CD0A17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CD0A17">
              <w:rPr>
                <w:rFonts w:ascii="Times New Roman" w:eastAsia="標楷體"/>
                <w:sz w:val="32"/>
              </w:rPr>
              <w:t>Real world pertussis diagnosis experience sharing</w:t>
            </w:r>
          </w:p>
        </w:tc>
        <w:tc>
          <w:tcPr>
            <w:tcW w:w="2043" w:type="dxa"/>
          </w:tcPr>
          <w:p w14:paraId="4CE6A7B0" w14:textId="3EE44095" w:rsidR="00EF2272" w:rsidRPr="009F1307" w:rsidRDefault="009F1307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9F1307">
              <w:rPr>
                <w:rFonts w:ascii="Times New Roman" w:eastAsia="標楷體" w:hint="eastAsia"/>
                <w:sz w:val="28"/>
                <w:szCs w:val="28"/>
              </w:rPr>
              <w:t>部立</w:t>
            </w:r>
            <w:r w:rsidR="00EF2272" w:rsidRPr="009F1307">
              <w:rPr>
                <w:rFonts w:ascii="Times New Roman" w:eastAsia="標楷體" w:hint="eastAsia"/>
                <w:sz w:val="28"/>
                <w:szCs w:val="28"/>
              </w:rPr>
              <w:t>桃園醫院</w:t>
            </w:r>
          </w:p>
          <w:p w14:paraId="060B7F4F" w14:textId="04A60FA8" w:rsidR="00EF2272" w:rsidRPr="00CD0A17" w:rsidRDefault="00EF227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陳昶勳</w:t>
            </w:r>
            <w:r w:rsidR="009F1307">
              <w:rPr>
                <w:rFonts w:ascii="Times New Roman" w:eastAsia="標楷體" w:hint="eastAsia"/>
                <w:sz w:val="32"/>
              </w:rPr>
              <w:t xml:space="preserve"> </w:t>
            </w:r>
            <w:r w:rsidR="009F1307">
              <w:rPr>
                <w:rFonts w:ascii="Times New Roman" w:eastAsia="標楷體" w:hint="eastAsia"/>
                <w:sz w:val="32"/>
              </w:rPr>
              <w:t>主任</w:t>
            </w:r>
          </w:p>
        </w:tc>
        <w:tc>
          <w:tcPr>
            <w:tcW w:w="2126" w:type="dxa"/>
            <w:vMerge/>
          </w:tcPr>
          <w:p w14:paraId="19AABD19" w14:textId="7CC023FC" w:rsidR="00EF2272" w:rsidRPr="00CD0A17" w:rsidRDefault="00EF227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350919" w:rsidRPr="00CD0A17" w14:paraId="05433B29" w14:textId="462536FB" w:rsidTr="003651B3">
        <w:trPr>
          <w:trHeight w:val="466"/>
        </w:trPr>
        <w:tc>
          <w:tcPr>
            <w:tcW w:w="1844" w:type="dxa"/>
            <w:shd w:val="clear" w:color="auto" w:fill="auto"/>
          </w:tcPr>
          <w:p w14:paraId="55F57CF2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1:50~12:20</w:t>
            </w:r>
          </w:p>
        </w:tc>
        <w:tc>
          <w:tcPr>
            <w:tcW w:w="4477" w:type="dxa"/>
            <w:shd w:val="clear" w:color="auto" w:fill="auto"/>
          </w:tcPr>
          <w:p w14:paraId="45C72E2C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討論</w:t>
            </w:r>
          </w:p>
        </w:tc>
        <w:tc>
          <w:tcPr>
            <w:tcW w:w="4169" w:type="dxa"/>
            <w:gridSpan w:val="2"/>
          </w:tcPr>
          <w:p w14:paraId="1CBB1F4A" w14:textId="07065DBB" w:rsidR="00350919" w:rsidRPr="00CD0A17" w:rsidRDefault="0035091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B9148C" w:rsidRPr="00CD0A17" w14:paraId="716BAF1B" w14:textId="51AC2722" w:rsidTr="004C36C8">
        <w:trPr>
          <w:trHeight w:val="466"/>
        </w:trPr>
        <w:tc>
          <w:tcPr>
            <w:tcW w:w="1844" w:type="dxa"/>
            <w:shd w:val="clear" w:color="auto" w:fill="auto"/>
          </w:tcPr>
          <w:p w14:paraId="7F4139F4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2:20~</w:t>
            </w:r>
          </w:p>
        </w:tc>
        <w:tc>
          <w:tcPr>
            <w:tcW w:w="4477" w:type="dxa"/>
            <w:shd w:val="clear" w:color="auto" w:fill="auto"/>
          </w:tcPr>
          <w:p w14:paraId="04595056" w14:textId="66F2344E" w:rsidR="00B9148C" w:rsidRPr="00CD0A17" w:rsidRDefault="00D42127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午餐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="002A5B0D" w:rsidRPr="002A5B0D">
              <w:rPr>
                <w:rFonts w:ascii="Times New Roman" w:eastAsia="標楷體"/>
                <w:sz w:val="28"/>
                <w:szCs w:val="28"/>
              </w:rPr>
              <w:t>轉至</w:t>
            </w:r>
            <w:r w:rsidR="00C93CE4">
              <w:rPr>
                <w:rFonts w:ascii="Times New Roman" w:eastAsia="標楷體"/>
                <w:sz w:val="28"/>
                <w:szCs w:val="28"/>
              </w:rPr>
              <w:t>43</w:t>
            </w:r>
            <w:r w:rsidR="002A5B0D" w:rsidRPr="002A5B0D">
              <w:rPr>
                <w:rFonts w:ascii="Times New Roman" w:eastAsia="標楷體"/>
                <w:sz w:val="28"/>
                <w:szCs w:val="28"/>
              </w:rPr>
              <w:t>樓</w:t>
            </w:r>
            <w:r w:rsidR="00C93CE4">
              <w:rPr>
                <w:rFonts w:ascii="Times New Roman" w:eastAsia="標楷體" w:hint="eastAsia"/>
                <w:sz w:val="28"/>
                <w:szCs w:val="28"/>
              </w:rPr>
              <w:t>海港自助餐</w:t>
            </w:r>
            <w:r w:rsidR="002A5B0D" w:rsidRPr="002A5B0D">
              <w:rPr>
                <w:rFonts w:ascii="Times New Roman" w:eastAsia="標楷體"/>
                <w:sz w:val="28"/>
                <w:szCs w:val="28"/>
              </w:rPr>
              <w:t>廳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4169" w:type="dxa"/>
            <w:gridSpan w:val="2"/>
          </w:tcPr>
          <w:p w14:paraId="5466279B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</w:p>
        </w:tc>
      </w:tr>
    </w:tbl>
    <w:p w14:paraId="3C2DA98D" w14:textId="77777777" w:rsidR="00A80F08" w:rsidRDefault="00A80F08" w:rsidP="003B53D7"/>
    <w:sectPr w:rsidR="00A80F08" w:rsidSect="00F046A4">
      <w:pgSz w:w="11906" w:h="16838"/>
      <w:pgMar w:top="1191" w:right="1729" w:bottom="1077" w:left="172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C4A"/>
    <w:multiLevelType w:val="hybridMultilevel"/>
    <w:tmpl w:val="57FA97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8"/>
    <w:rsid w:val="00053F40"/>
    <w:rsid w:val="000E5487"/>
    <w:rsid w:val="00182EEB"/>
    <w:rsid w:val="001C378B"/>
    <w:rsid w:val="00204A28"/>
    <w:rsid w:val="002A5B0D"/>
    <w:rsid w:val="00350919"/>
    <w:rsid w:val="003B53D7"/>
    <w:rsid w:val="00451716"/>
    <w:rsid w:val="004D7F8E"/>
    <w:rsid w:val="00684864"/>
    <w:rsid w:val="00694479"/>
    <w:rsid w:val="006F2F81"/>
    <w:rsid w:val="0070670B"/>
    <w:rsid w:val="007A366D"/>
    <w:rsid w:val="00855D02"/>
    <w:rsid w:val="008C11C0"/>
    <w:rsid w:val="009B2A72"/>
    <w:rsid w:val="009F1307"/>
    <w:rsid w:val="00A62D71"/>
    <w:rsid w:val="00A80F08"/>
    <w:rsid w:val="00B67CDD"/>
    <w:rsid w:val="00B9148C"/>
    <w:rsid w:val="00BB4C8B"/>
    <w:rsid w:val="00C1606D"/>
    <w:rsid w:val="00C93CE4"/>
    <w:rsid w:val="00D305F5"/>
    <w:rsid w:val="00D42127"/>
    <w:rsid w:val="00D457EE"/>
    <w:rsid w:val="00DE4689"/>
    <w:rsid w:val="00DF3E68"/>
    <w:rsid w:val="00ED1E05"/>
    <w:rsid w:val="00EF2272"/>
    <w:rsid w:val="00EF5E86"/>
    <w:rsid w:val="00F046A4"/>
    <w:rsid w:val="00F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574"/>
  <w15:chartTrackingRefBased/>
  <w15:docId w15:val="{E91AAC60-FC79-4770-B98C-D8461AB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E6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E68"/>
    <w:rPr>
      <w:color w:val="0000FF"/>
      <w:u w:val="single"/>
    </w:rPr>
  </w:style>
  <w:style w:type="paragraph" w:styleId="a4">
    <w:name w:val="Body Text Indent"/>
    <w:basedOn w:val="a"/>
    <w:link w:val="a5"/>
    <w:rsid w:val="00DF3E68"/>
    <w:pPr>
      <w:ind w:leftChars="601" w:left="2501" w:hangingChars="399" w:hanging="998"/>
    </w:pPr>
  </w:style>
  <w:style w:type="character" w:customStyle="1" w:styleId="a5">
    <w:name w:val="本文縮排 字元"/>
    <w:basedOn w:val="a0"/>
    <w:link w:val="a4"/>
    <w:rsid w:val="00DF3E68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mfms.org.tw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母胎醫學會 台灣</dc:creator>
  <cp:keywords/>
  <dc:description/>
  <cp:lastModifiedBy>Shawn Yu</cp:lastModifiedBy>
  <cp:revision>38</cp:revision>
  <dcterms:created xsi:type="dcterms:W3CDTF">2020-08-13T07:18:00Z</dcterms:created>
  <dcterms:modified xsi:type="dcterms:W3CDTF">2020-10-27T06:55:00Z</dcterms:modified>
</cp:coreProperties>
</file>